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B3" w:rsidRPr="00D33902" w:rsidRDefault="00DE6BB3" w:rsidP="00A94A40">
      <w:pPr>
        <w:pStyle w:val="Default"/>
        <w:jc w:val="center"/>
        <w:rPr>
          <w:b/>
        </w:rPr>
      </w:pPr>
      <w:r w:rsidRPr="00D33902">
        <w:rPr>
          <w:b/>
        </w:rPr>
        <w:t xml:space="preserve">Аннотация к рабочей программе </w:t>
      </w:r>
    </w:p>
    <w:p w:rsidR="00A94A40" w:rsidRPr="00D33902" w:rsidRDefault="00DE6BB3" w:rsidP="00A94A40">
      <w:pPr>
        <w:pStyle w:val="Default"/>
        <w:jc w:val="center"/>
        <w:rPr>
          <w:b/>
        </w:rPr>
      </w:pPr>
      <w:r w:rsidRPr="00D33902">
        <w:rPr>
          <w:b/>
        </w:rPr>
        <w:t xml:space="preserve">«Английский язык» </w:t>
      </w:r>
    </w:p>
    <w:tbl>
      <w:tblPr>
        <w:tblStyle w:val="a3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2069"/>
        <w:gridCol w:w="7276"/>
      </w:tblGrid>
      <w:tr w:rsidR="00A94A40" w:rsidRPr="00D33902" w:rsidTr="00F12880">
        <w:tc>
          <w:tcPr>
            <w:tcW w:w="2069" w:type="dxa"/>
          </w:tcPr>
          <w:p w:rsidR="00A94A40" w:rsidRPr="00D33902" w:rsidRDefault="00A94A40" w:rsidP="00FA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76" w:type="dxa"/>
          </w:tcPr>
          <w:p w:rsidR="00A94A40" w:rsidRPr="00D33902" w:rsidRDefault="00A94A40" w:rsidP="00FA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A94A40" w:rsidRPr="00D33902" w:rsidTr="00DE6BB3">
        <w:tc>
          <w:tcPr>
            <w:tcW w:w="2069" w:type="dxa"/>
          </w:tcPr>
          <w:p w:rsidR="00A94A40" w:rsidRPr="00D33902" w:rsidRDefault="00A94A40" w:rsidP="00FA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7276" w:type="dxa"/>
          </w:tcPr>
          <w:p w:rsidR="00A94A40" w:rsidRPr="00D33902" w:rsidRDefault="00A94A40" w:rsidP="00A9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(5-9 класс)</w:t>
            </w:r>
          </w:p>
        </w:tc>
      </w:tr>
      <w:tr w:rsidR="00F12880" w:rsidRPr="00D33902" w:rsidTr="00F45C1F">
        <w:tc>
          <w:tcPr>
            <w:tcW w:w="2069" w:type="dxa"/>
          </w:tcPr>
          <w:p w:rsidR="00F12880" w:rsidRPr="00D33902" w:rsidRDefault="00F12880" w:rsidP="00FA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 методические материалы</w:t>
            </w:r>
          </w:p>
        </w:tc>
        <w:tc>
          <w:tcPr>
            <w:tcW w:w="7276" w:type="dxa"/>
          </w:tcPr>
          <w:p w:rsidR="00D33902" w:rsidRPr="00D33902" w:rsidRDefault="00D33902" w:rsidP="00D3390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образовательного стандарта основного общего образования (Стандарты второго поколения, </w:t>
            </w:r>
            <w:proofErr w:type="gram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М,:</w:t>
            </w:r>
            <w:proofErr w:type="gram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2011г.);</w:t>
            </w:r>
          </w:p>
          <w:p w:rsidR="00D33902" w:rsidRPr="00D33902" w:rsidRDefault="00D33902" w:rsidP="00BE148C">
            <w:pPr>
              <w:pStyle w:val="Default"/>
            </w:pPr>
            <w:r w:rsidRPr="00D33902">
              <w:t>-</w:t>
            </w:r>
            <w:r w:rsidRPr="00D33902">
              <w:t xml:space="preserve">Английский язык.  Рабочая программы. </w:t>
            </w:r>
            <w:proofErr w:type="spellStart"/>
            <w:r w:rsidRPr="00D33902">
              <w:t>В.П.Кузовлёв</w:t>
            </w:r>
            <w:proofErr w:type="spellEnd"/>
            <w:r w:rsidRPr="00D33902">
              <w:t xml:space="preserve"> В.П., </w:t>
            </w:r>
            <w:proofErr w:type="spellStart"/>
            <w:r w:rsidRPr="00D33902">
              <w:t>Н.М.Лапа</w:t>
            </w:r>
            <w:proofErr w:type="spellEnd"/>
            <w:r w:rsidRPr="00D33902">
              <w:t xml:space="preserve">, </w:t>
            </w:r>
            <w:proofErr w:type="spellStart"/>
            <w:r w:rsidRPr="00D33902">
              <w:t>Э.Ш.Перегудова</w:t>
            </w:r>
            <w:proofErr w:type="spellEnd"/>
            <w:r w:rsidRPr="00D33902">
              <w:t xml:space="preserve"> 5-9 классы. Предметная линия учебников </w:t>
            </w:r>
            <w:proofErr w:type="spellStart"/>
            <w:r w:rsidRPr="00D33902">
              <w:t>Кузовлёва</w:t>
            </w:r>
            <w:proofErr w:type="spellEnd"/>
            <w:r w:rsidRPr="00D33902">
              <w:t xml:space="preserve"> В.П. Просвещение</w:t>
            </w:r>
          </w:p>
          <w:p w:rsidR="00F12880" w:rsidRPr="00D33902" w:rsidRDefault="00F12880" w:rsidP="00BE148C">
            <w:pPr>
              <w:pStyle w:val="Default"/>
            </w:pPr>
          </w:p>
        </w:tc>
      </w:tr>
      <w:tr w:rsidR="00F12880" w:rsidRPr="00D33902" w:rsidTr="00F45C1F">
        <w:tc>
          <w:tcPr>
            <w:tcW w:w="2069" w:type="dxa"/>
          </w:tcPr>
          <w:p w:rsidR="00F12880" w:rsidRPr="00D33902" w:rsidRDefault="00F12880" w:rsidP="00FA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7276" w:type="dxa"/>
          </w:tcPr>
          <w:p w:rsidR="00D33902" w:rsidRDefault="00D33902" w:rsidP="00D3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класс   Английский язык 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2015 </w:t>
            </w:r>
          </w:p>
          <w:p w:rsidR="00D33902" w:rsidRPr="00D33902" w:rsidRDefault="00D33902" w:rsidP="00D3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класс  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: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bookmarkStart w:id="0" w:name="_GoBack"/>
            <w:bookmarkEnd w:id="0"/>
          </w:p>
          <w:p w:rsidR="00D33902" w:rsidRPr="00D33902" w:rsidRDefault="00D33902" w:rsidP="00D3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класс  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D33902" w:rsidRPr="00D33902" w:rsidRDefault="00D33902" w:rsidP="00D3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класс   Английский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F12880" w:rsidRPr="00D33902" w:rsidRDefault="00D33902" w:rsidP="00D3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Э.Ш. и др. 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класс   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 xml:space="preserve"> 2018.</w:t>
            </w:r>
          </w:p>
        </w:tc>
      </w:tr>
      <w:tr w:rsidR="00F12880" w:rsidRPr="00D33902" w:rsidTr="00F45C1F">
        <w:tc>
          <w:tcPr>
            <w:tcW w:w="2069" w:type="dxa"/>
          </w:tcPr>
          <w:p w:rsidR="00F12880" w:rsidRPr="00D33902" w:rsidRDefault="00F12880" w:rsidP="00FA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276" w:type="dxa"/>
          </w:tcPr>
          <w:p w:rsidR="00F12880" w:rsidRPr="00D33902" w:rsidRDefault="00F12880" w:rsidP="00A94A40">
            <w:pPr>
              <w:pStyle w:val="Default"/>
            </w:pPr>
            <w:r w:rsidRPr="00D33902">
              <w:t xml:space="preserve">Изучение иностранного языка в основной школе направлено на достижение следующих </w:t>
            </w:r>
            <w:r w:rsidRPr="00D33902">
              <w:rPr>
                <w:b/>
                <w:bCs/>
              </w:rPr>
              <w:t xml:space="preserve">целей: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rPr>
                <w:b/>
                <w:bCs/>
              </w:rPr>
              <w:t xml:space="preserve">• развитие </w:t>
            </w:r>
            <w:r w:rsidRPr="00D33902">
              <w:t xml:space="preserve">иноязычной </w:t>
            </w:r>
            <w:r w:rsidRPr="00D33902">
              <w:rPr>
                <w:b/>
                <w:bCs/>
              </w:rPr>
              <w:t xml:space="preserve">коммуникативной компетенции </w:t>
            </w:r>
            <w:r w:rsidRPr="00D33902">
              <w:t xml:space="preserve">в совокупности ее составляющих, а именно: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>—</w:t>
            </w:r>
            <w:r w:rsidRPr="00D33902">
              <w:rPr>
                <w:i/>
                <w:iCs/>
              </w:rPr>
              <w:t xml:space="preserve">речевая компетенция </w:t>
            </w:r>
            <w:r w:rsidRPr="00D33902">
              <w:t xml:space="preserve">— развитие коммуникативных умений в четырех основных видах речевой деятельности (говорении, </w:t>
            </w:r>
            <w:proofErr w:type="spellStart"/>
            <w:r w:rsidRPr="00D33902">
              <w:t>аудировании</w:t>
            </w:r>
            <w:proofErr w:type="spellEnd"/>
            <w:r w:rsidRPr="00D33902">
              <w:t xml:space="preserve">, чтении, письме);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>—</w:t>
            </w:r>
            <w:r w:rsidRPr="00D33902">
              <w:rPr>
                <w:i/>
                <w:iCs/>
              </w:rPr>
              <w:t xml:space="preserve">языковая компетенция </w:t>
            </w:r>
            <w:r w:rsidRPr="00D33902">
              <w:t xml:space="preserve">—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      </w:r>
          </w:p>
          <w:p w:rsidR="00F12880" w:rsidRPr="00D33902" w:rsidRDefault="00F12880" w:rsidP="00A94A40">
            <w:pPr>
              <w:pStyle w:val="Default"/>
              <w:jc w:val="both"/>
            </w:pPr>
            <w:r w:rsidRPr="00D33902">
              <w:t>—</w:t>
            </w:r>
            <w:r w:rsidRPr="00D33902">
              <w:rPr>
                <w:i/>
                <w:iCs/>
              </w:rPr>
              <w:t xml:space="preserve">социокультурная/межкультурная компетенция </w:t>
            </w:r>
            <w:r w:rsidRPr="00D33902">
              <w:t>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:rsidR="00F12880" w:rsidRPr="00D33902" w:rsidRDefault="00F12880" w:rsidP="00A94A40">
            <w:pPr>
              <w:pStyle w:val="Default"/>
              <w:jc w:val="both"/>
            </w:pPr>
            <w:r w:rsidRPr="00D33902">
              <w:t>—</w:t>
            </w:r>
            <w:r w:rsidRPr="00D33902">
              <w:rPr>
                <w:i/>
                <w:iCs/>
              </w:rPr>
              <w:t xml:space="preserve">компенсаторная компетенция </w:t>
            </w:r>
            <w:r w:rsidRPr="00D33902">
              <w:t>— развитие умений выходить из положения в условиях дефицита языковых средств при получении и передаче информации;</w:t>
            </w:r>
          </w:p>
          <w:p w:rsidR="00F12880" w:rsidRPr="00D33902" w:rsidRDefault="00F12880" w:rsidP="00A94A40">
            <w:pPr>
              <w:pStyle w:val="Default"/>
              <w:jc w:val="both"/>
            </w:pPr>
            <w:r w:rsidRPr="00D33902">
              <w:t>—</w:t>
            </w:r>
            <w:r w:rsidRPr="00D33902">
              <w:rPr>
                <w:i/>
                <w:iCs/>
              </w:rPr>
              <w:t xml:space="preserve">учебно-познавательная компетенция </w:t>
            </w:r>
            <w:r w:rsidRPr="00D33902">
              <w:t>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F12880" w:rsidRPr="00D33902" w:rsidRDefault="00F12880" w:rsidP="00A94A40">
            <w:pPr>
              <w:pStyle w:val="Default"/>
              <w:jc w:val="both"/>
            </w:pPr>
            <w:r w:rsidRPr="00D33902">
              <w:t xml:space="preserve">• </w:t>
            </w:r>
            <w:r w:rsidRPr="00D33902">
              <w:rPr>
                <w:b/>
                <w:bCs/>
              </w:rPr>
              <w:t xml:space="preserve">развитие </w:t>
            </w:r>
            <w:r w:rsidRPr="00D33902">
              <w:t xml:space="preserve">личности учащихся посредством </w:t>
            </w:r>
            <w:r w:rsidRPr="00D33902">
              <w:rPr>
                <w:i/>
                <w:iCs/>
              </w:rPr>
              <w:t xml:space="preserve">реализации воспитательного потенциала </w:t>
            </w:r>
            <w:r w:rsidRPr="00D33902">
              <w:t>иностранного языка:</w:t>
            </w:r>
          </w:p>
          <w:p w:rsidR="00F12880" w:rsidRPr="00D33902" w:rsidRDefault="00F12880" w:rsidP="00A94A40">
            <w:pPr>
              <w:pStyle w:val="Default"/>
              <w:jc w:val="both"/>
            </w:pPr>
            <w:r w:rsidRPr="00D33902">
              <w:lastRenderedPageBreak/>
              <w:t>—формирование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      </w:r>
          </w:p>
          <w:p w:rsidR="00F12880" w:rsidRPr="00D33902" w:rsidRDefault="00F12880" w:rsidP="00A94A40">
            <w:pPr>
              <w:pStyle w:val="Default"/>
              <w:jc w:val="both"/>
            </w:pPr>
            <w:r w:rsidRPr="00D33902">
              <w:t>—формирование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      </w:r>
          </w:p>
          <w:p w:rsidR="00F12880" w:rsidRPr="00D33902" w:rsidRDefault="00F12880" w:rsidP="00A94A40">
            <w:pPr>
              <w:pStyle w:val="Default"/>
              <w:jc w:val="both"/>
            </w:pPr>
            <w:r w:rsidRPr="00D33902">
              <w:t>—развитие стремления к овладению основами мировой культуры средствами иностранного языка;</w:t>
            </w:r>
          </w:p>
          <w:p w:rsidR="00F12880" w:rsidRPr="00D33902" w:rsidRDefault="00F12880" w:rsidP="00A94A40">
            <w:pPr>
              <w:pStyle w:val="Default"/>
              <w:jc w:val="both"/>
            </w:pPr>
            <w:r w:rsidRPr="00D33902">
              <w:t>—осознание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      </w:r>
          </w:p>
          <w:p w:rsidR="00F12880" w:rsidRPr="00D33902" w:rsidRDefault="00F12880" w:rsidP="00FA3A9E">
            <w:pPr>
              <w:pStyle w:val="Default"/>
            </w:pPr>
          </w:p>
          <w:p w:rsidR="00F12880" w:rsidRPr="00D33902" w:rsidRDefault="00F12880" w:rsidP="00A94A40">
            <w:pPr>
              <w:pStyle w:val="Default"/>
            </w:pPr>
          </w:p>
        </w:tc>
      </w:tr>
      <w:tr w:rsidR="00F12880" w:rsidRPr="00D33902" w:rsidTr="00F45C1F">
        <w:tc>
          <w:tcPr>
            <w:tcW w:w="2069" w:type="dxa"/>
          </w:tcPr>
          <w:p w:rsidR="00F12880" w:rsidRPr="00D33902" w:rsidRDefault="00F12880" w:rsidP="00FA3A9E">
            <w:pPr>
              <w:pStyle w:val="Default"/>
              <w:rPr>
                <w:b/>
              </w:rPr>
            </w:pPr>
            <w:r w:rsidRPr="00D33902">
              <w:rPr>
                <w:b/>
              </w:rPr>
              <w:lastRenderedPageBreak/>
              <w:t xml:space="preserve">Срок реализации программы </w:t>
            </w:r>
          </w:p>
          <w:p w:rsidR="00F12880" w:rsidRPr="00D33902" w:rsidRDefault="00F12880" w:rsidP="00FA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6" w:type="dxa"/>
          </w:tcPr>
          <w:p w:rsidR="00F12880" w:rsidRPr="00D33902" w:rsidRDefault="00F12880" w:rsidP="00A94A4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F12880" w:rsidRPr="00D33902" w:rsidTr="00F45C1F">
        <w:tc>
          <w:tcPr>
            <w:tcW w:w="2069" w:type="dxa"/>
          </w:tcPr>
          <w:p w:rsidR="00F12880" w:rsidRPr="00D33902" w:rsidRDefault="00F12880" w:rsidP="00FA3A9E">
            <w:pPr>
              <w:pStyle w:val="Default"/>
              <w:rPr>
                <w:b/>
              </w:rPr>
            </w:pPr>
            <w:r w:rsidRPr="00D33902">
              <w:rPr>
                <w:b/>
              </w:rPr>
              <w:t xml:space="preserve">Место учебного предмета в учебном плане </w:t>
            </w:r>
          </w:p>
          <w:p w:rsidR="00F12880" w:rsidRPr="00D33902" w:rsidRDefault="00F12880" w:rsidP="00FA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6" w:type="dxa"/>
          </w:tcPr>
          <w:p w:rsidR="00F12880" w:rsidRPr="00D33902" w:rsidRDefault="00F12880" w:rsidP="00A94A40">
            <w:pPr>
              <w:pStyle w:val="Default"/>
            </w:pPr>
            <w:r w:rsidRPr="00D33902">
              <w:t xml:space="preserve">Базовый курс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>5 класс-102часа (3 часа в неделю)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>6 класс-102 часа (3 часа в неделю)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7 класс- 102 часа (3 часа в неделю)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8 класс- 102 часа (3 часа в неделю) </w:t>
            </w:r>
          </w:p>
          <w:p w:rsidR="00F12880" w:rsidRPr="00D33902" w:rsidRDefault="00F12880" w:rsidP="00FA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9 класс – 102 часа (3 часа в неделю)</w:t>
            </w:r>
          </w:p>
        </w:tc>
      </w:tr>
      <w:tr w:rsidR="00F12880" w:rsidRPr="00D33902" w:rsidTr="00F45C1F">
        <w:tc>
          <w:tcPr>
            <w:tcW w:w="2069" w:type="dxa"/>
          </w:tcPr>
          <w:p w:rsidR="00F12880" w:rsidRPr="00D33902" w:rsidRDefault="00F12880" w:rsidP="00FA3A9E">
            <w:pPr>
              <w:pStyle w:val="Default"/>
              <w:rPr>
                <w:b/>
              </w:rPr>
            </w:pPr>
            <w:r w:rsidRPr="00D33902">
              <w:rPr>
                <w:b/>
              </w:rPr>
              <w:t xml:space="preserve">Результаты освоения учебного предмета (требования к выпускнику) </w:t>
            </w:r>
          </w:p>
          <w:p w:rsidR="00F12880" w:rsidRPr="00D33902" w:rsidRDefault="00F12880" w:rsidP="00FA3A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6" w:type="dxa"/>
          </w:tcPr>
          <w:p w:rsidR="00F12880" w:rsidRPr="00D33902" w:rsidRDefault="00F12880" w:rsidP="00A94A40">
            <w:pPr>
              <w:pStyle w:val="Default"/>
            </w:pPr>
            <w:r w:rsidRPr="00D33902">
              <w:rPr>
                <w:b/>
                <w:bCs/>
                <w:i/>
                <w:iCs/>
              </w:rPr>
              <w:t xml:space="preserve">В результате изучения английского языка выпускник должен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rPr>
                <w:b/>
                <w:bCs/>
              </w:rPr>
              <w:t xml:space="preserve">Знать/понимать: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особенности структуры простых и сложных предложений изучаемого иностранного языка; интонацию различных коммуникативных типов предложений;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> признаки изученных грамматических явлений (</w:t>
            </w:r>
            <w:proofErr w:type="spellStart"/>
            <w:proofErr w:type="gramStart"/>
            <w:r w:rsidRPr="00D33902">
              <w:t>видо</w:t>
            </w:r>
            <w:proofErr w:type="spellEnd"/>
            <w:r w:rsidRPr="00D33902">
              <w:t>-временных</w:t>
            </w:r>
            <w:proofErr w:type="gramEnd"/>
            <w:r w:rsidRPr="00D33902">
      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основные нормы речевого этикета (реплики-клише, наиболее распространенная оценочная лексика), принятые в стране изучаемого языка;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      </w:r>
          </w:p>
          <w:p w:rsidR="00F12880" w:rsidRPr="00D33902" w:rsidRDefault="00F12880" w:rsidP="00A94A40">
            <w:pPr>
              <w:pStyle w:val="Default"/>
            </w:pPr>
          </w:p>
          <w:p w:rsidR="00F12880" w:rsidRPr="00D33902" w:rsidRDefault="00F12880" w:rsidP="00A94A40">
            <w:pPr>
              <w:pStyle w:val="Default"/>
            </w:pPr>
            <w:r w:rsidRPr="00D33902">
              <w:rPr>
                <w:b/>
                <w:bCs/>
              </w:rPr>
              <w:t xml:space="preserve">Уметь: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rPr>
                <w:b/>
                <w:bCs/>
                <w:i/>
                <w:iCs/>
              </w:rPr>
              <w:t xml:space="preserve">говорение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использовать перифраз, синонимичные средства в процессе устного общения; </w:t>
            </w:r>
          </w:p>
          <w:p w:rsidR="00F12880" w:rsidRPr="00D33902" w:rsidRDefault="00F12880" w:rsidP="00A94A40">
            <w:pPr>
              <w:pStyle w:val="Default"/>
            </w:pPr>
          </w:p>
          <w:p w:rsidR="00F12880" w:rsidRPr="00D33902" w:rsidRDefault="00F12880" w:rsidP="00A94A40">
            <w:pPr>
              <w:pStyle w:val="Default"/>
            </w:pPr>
            <w:proofErr w:type="spellStart"/>
            <w:r w:rsidRPr="00D33902">
              <w:rPr>
                <w:b/>
                <w:bCs/>
                <w:i/>
                <w:iCs/>
              </w:rPr>
              <w:t>аудирование</w:t>
            </w:r>
            <w:proofErr w:type="spellEnd"/>
            <w:r w:rsidRPr="00D33902">
              <w:rPr>
                <w:b/>
                <w:bCs/>
                <w:i/>
                <w:iCs/>
              </w:rPr>
              <w:t xml:space="preserve">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использовать переспрос, просьбу повторить; </w:t>
            </w:r>
          </w:p>
          <w:p w:rsidR="00F12880" w:rsidRPr="00D33902" w:rsidRDefault="00F12880" w:rsidP="00A94A40">
            <w:pPr>
              <w:pStyle w:val="Default"/>
            </w:pPr>
          </w:p>
          <w:p w:rsidR="00F12880" w:rsidRPr="00D33902" w:rsidRDefault="00F12880" w:rsidP="00A94A40">
            <w:pPr>
              <w:pStyle w:val="Default"/>
            </w:pPr>
            <w:r w:rsidRPr="00D33902">
              <w:rPr>
                <w:b/>
                <w:bCs/>
                <w:i/>
                <w:iCs/>
              </w:rPr>
              <w:t xml:space="preserve">чтение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ориентироваться в иноязычном тексте: прогнозировать его содержание по заголовку;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читать аутентичные тексты разных жанров </w:t>
            </w:r>
          </w:p>
          <w:p w:rsidR="00F12880" w:rsidRPr="00D33902" w:rsidRDefault="00F12880" w:rsidP="00A94A40">
            <w:pPr>
              <w:pStyle w:val="Default"/>
              <w:rPr>
                <w:color w:val="auto"/>
              </w:rPr>
            </w:pP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читать текст с выборочным пониманием нужной или интересующей информации; </w:t>
            </w:r>
          </w:p>
          <w:p w:rsidR="00F12880" w:rsidRPr="00D33902" w:rsidRDefault="00F12880" w:rsidP="00A94A40">
            <w:pPr>
              <w:pStyle w:val="Default"/>
            </w:pPr>
          </w:p>
          <w:p w:rsidR="00F12880" w:rsidRPr="00D33902" w:rsidRDefault="00F12880" w:rsidP="00A94A40">
            <w:pPr>
              <w:pStyle w:val="Default"/>
            </w:pPr>
            <w:r w:rsidRPr="00D33902">
              <w:rPr>
                <w:b/>
                <w:bCs/>
                <w:i/>
                <w:iCs/>
              </w:rPr>
              <w:t xml:space="preserve">письменная речь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заполнять анкеты и формуляры;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rPr>
                <w:b/>
                <w:bCs/>
              </w:rPr>
              <w:t xml:space="preserve">Использовать приобретенные знания и умения в практической деятельности и повседневной жизни для: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создания целостной картины </w:t>
            </w:r>
            <w:proofErr w:type="spellStart"/>
            <w:r w:rsidRPr="00D33902">
              <w:t>полиязычного</w:t>
            </w:r>
            <w:proofErr w:type="spellEnd"/>
            <w:r w:rsidRPr="00D33902">
              <w:t xml:space="preserve">, поликультурного мира, осознания места и роли родного и изучаемого иностранного языка в этом мире; </w:t>
            </w:r>
          </w:p>
          <w:p w:rsidR="00F12880" w:rsidRPr="00D33902" w:rsidRDefault="00F12880" w:rsidP="00A94A40">
            <w:pPr>
              <w:pStyle w:val="Default"/>
            </w:pPr>
            <w:r w:rsidRPr="00D33902">
              <w:t xml:space="preserve">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      </w:r>
          </w:p>
          <w:p w:rsidR="00F12880" w:rsidRPr="00D33902" w:rsidRDefault="00F12880" w:rsidP="00A94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902">
              <w:rPr>
                <w:rFonts w:ascii="Times New Roman" w:hAnsi="Times New Roman" w:cs="Times New Roman"/>
                <w:sz w:val="24"/>
                <w:szCs w:val="24"/>
              </w:rPr>
              <w:t> ознакомления представителей других стран с культурой своего народа; осознания себя гражданином своей страны и мира.</w:t>
            </w:r>
          </w:p>
        </w:tc>
      </w:tr>
    </w:tbl>
    <w:p w:rsidR="00E7352A" w:rsidRPr="00D33902" w:rsidRDefault="00E7352A">
      <w:pPr>
        <w:rPr>
          <w:rFonts w:ascii="Times New Roman" w:hAnsi="Times New Roman" w:cs="Times New Roman"/>
          <w:sz w:val="24"/>
          <w:szCs w:val="24"/>
        </w:rPr>
      </w:pPr>
    </w:p>
    <w:sectPr w:rsidR="00E7352A" w:rsidRPr="00D33902" w:rsidSect="00E7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40"/>
    <w:rsid w:val="008C3AC6"/>
    <w:rsid w:val="00A94A40"/>
    <w:rsid w:val="00AB5F1E"/>
    <w:rsid w:val="00BE148C"/>
    <w:rsid w:val="00C03A88"/>
    <w:rsid w:val="00D33902"/>
    <w:rsid w:val="00D44AE8"/>
    <w:rsid w:val="00DE6BB3"/>
    <w:rsid w:val="00E53784"/>
    <w:rsid w:val="00E7352A"/>
    <w:rsid w:val="00F1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7AB0"/>
  <w15:docId w15:val="{1CAED9AB-D243-4258-9374-2F109524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A4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A94A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A94A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94A40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вый"/>
    <w:basedOn w:val="a"/>
    <w:rsid w:val="00A94A4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WW8Num1z0">
    <w:name w:val="WW8Num1z0"/>
    <w:rsid w:val="00D3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dcterms:created xsi:type="dcterms:W3CDTF">2018-06-22T06:36:00Z</dcterms:created>
  <dcterms:modified xsi:type="dcterms:W3CDTF">2019-01-20T18:16:00Z</dcterms:modified>
</cp:coreProperties>
</file>