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DC00" w14:textId="21293CB6" w:rsidR="009B5ADE" w:rsidRDefault="009B5ADE" w:rsidP="009B5ADE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B5AD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Электронные образовательные ресурсы (ЭОР) для детей с ОВЗ</w:t>
      </w:r>
    </w:p>
    <w:p w14:paraId="460ADF25" w14:textId="0BADA1CE" w:rsidR="00A2095B" w:rsidRPr="009B5ADE" w:rsidRDefault="00A2095B" w:rsidP="00A2095B">
      <w:pPr>
        <w:shd w:val="clear" w:color="auto" w:fill="FFFFFF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2095B">
        <w:rPr>
          <w:rFonts w:ascii="Times New Roman" w:hAnsi="Times New Roman" w:cs="Times New Roman"/>
          <w:sz w:val="24"/>
          <w:szCs w:val="24"/>
        </w:rPr>
        <w:t>Перечень электронных образовательных ресурсов, приспособленных для использования детьми-инвалидами и лицами с ограниченными возможностями здоровья</w:t>
      </w:r>
    </w:p>
    <w:p w14:paraId="5E581023" w14:textId="77777777" w:rsidR="009B5ADE" w:rsidRDefault="009B5ADE" w:rsidP="009B5AD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14:paraId="30F1165F" w14:textId="6738CE34" w:rsidR="009B5ADE" w:rsidRPr="009B5ADE" w:rsidRDefault="009B5ADE" w:rsidP="009B5ADE">
      <w:pPr>
        <w:shd w:val="clear" w:color="auto" w:fill="FFFFFF"/>
        <w:spacing w:before="90" w:after="21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</w:t>
      </w:r>
      <w:hyperlink r:id="rId5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https://education.yandex.ru/lab/classes/90208/library/mathematics/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14:paraId="2BF3FBDA" w14:textId="77777777" w:rsidR="009B5ADE" w:rsidRP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https://uchi.ru/teachers/stats/main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отечественная онлайн платформа для обучения. Эта платформа содержит большее количество материала, чем Яндекс учебник. При этом,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14:paraId="4A119CA8" w14:textId="77777777" w:rsidR="009B5ADE" w:rsidRP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https://iqsha.ru/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14:paraId="20B3B74B" w14:textId="77777777" w:rsidR="009B5ADE" w:rsidRP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https://chudo-udo.info/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детский развивающий сайт «Чудо-Юдо». Эта образовательная платформа настоящая сокровищница занятий и упражнений для развития детей. На сейте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14:paraId="298B7F0E" w14:textId="77777777" w:rsidR="009B5ADE" w:rsidRP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http://poskladam.ru/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платформа обучению слогового чтения. Принцип сайта – учить играя. Сайт содержит разделы: чтение на русскому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базовый и повышенной сложности. По мимо помощи детям в обучении, перед каждым заданием даются рекомендации по организации задания для учителя и родителей.</w:t>
      </w:r>
    </w:p>
    <w:p w14:paraId="67960883" w14:textId="77777777" w:rsidR="009B5ADE" w:rsidRP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https://www.igraemsa.ru/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обучающегося. Материал красочный, соответствует возрастным нормам.</w:t>
      </w:r>
    </w:p>
    <w:p w14:paraId="01D16DEC" w14:textId="63196A6E" w:rsidR="009B5ADE" w:rsidRDefault="009B5ADE" w:rsidP="009B5A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9B5ADE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https://www.yaklass.ru/p</w:t>
        </w:r>
      </w:hyperlink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образовательная платформа «</w:t>
      </w:r>
      <w:proofErr w:type="spellStart"/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саморегуляции </w:t>
      </w:r>
      <w:r w:rsidRPr="009B5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силы волы. Если занятия проводятся дистанционно, учителю на электронную придет отчет о ошибках и успехах.</w:t>
      </w:r>
    </w:p>
    <w:p w14:paraId="6FFAE495" w14:textId="77777777" w:rsidR="009B5ADE" w:rsidRPr="009B5ADE" w:rsidRDefault="009B5ADE" w:rsidP="00A209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ADE">
        <w:rPr>
          <w:rFonts w:ascii="Times New Roman" w:hAnsi="Times New Roman" w:cs="Times New Roman"/>
          <w:color w:val="000000"/>
          <w:sz w:val="24"/>
          <w:szCs w:val="24"/>
        </w:rPr>
        <w:t>Электронные учебники для детей с интеллектуальными нарушениями.</w:t>
      </w:r>
    </w:p>
    <w:p w14:paraId="355AA239" w14:textId="77777777" w:rsidR="009B5ADE" w:rsidRDefault="009B5ADE" w:rsidP="009B5ADE">
      <w:pPr>
        <w:pStyle w:val="a3"/>
        <w:shd w:val="clear" w:color="auto" w:fill="FFFFFF"/>
        <w:spacing w:before="0" w:beforeAutospacing="0" w:after="150" w:afterAutospacing="0"/>
        <w:ind w:left="-284"/>
        <w:jc w:val="both"/>
        <w:rPr>
          <w:color w:val="000000"/>
          <w:u w:val="single"/>
        </w:rPr>
      </w:pPr>
      <w:r w:rsidRPr="009B5ADE">
        <w:rPr>
          <w:color w:val="000000"/>
        </w:rPr>
        <w:t>Прямые</w:t>
      </w:r>
      <w:r>
        <w:rPr>
          <w:color w:val="000000"/>
        </w:rPr>
        <w:t xml:space="preserve"> </w:t>
      </w:r>
      <w:r w:rsidRPr="009B5ADE">
        <w:rPr>
          <w:color w:val="000000"/>
        </w:rPr>
        <w:t>ссылки:  </w:t>
      </w:r>
      <w:r>
        <w:rPr>
          <w:color w:val="000000"/>
        </w:rPr>
        <w:t xml:space="preserve"> </w:t>
      </w:r>
      <w:r w:rsidRPr="009B5ADE">
        <w:rPr>
          <w:color w:val="000000"/>
          <w:u w:val="single"/>
        </w:rPr>
        <w:t>http://kgbou5.ru/vertikalnoe-menyu/elektronnaya-biblioteka/arhiv-biblioteki/elektronnye-uchebniki.html</w:t>
      </w:r>
      <w:r w:rsidRPr="009B5ADE">
        <w:rPr>
          <w:color w:val="000000"/>
        </w:rPr>
        <w:t>   и   </w:t>
      </w:r>
      <w:hyperlink r:id="rId12" w:history="1">
        <w:r w:rsidRPr="007F698D">
          <w:rPr>
            <w:rStyle w:val="a4"/>
          </w:rPr>
          <w:t>http://kgbou5.ru/vertikalnoe-menyu/elektronnaya-biblioteka/arhiv-biblioteki/elektronnye-uchebniki.htmlhttps://m.facebook.com/groups/566610566709825?view=permalink&amp;id=2890647260972799?sfnsn=mo</w:t>
        </w:r>
      </w:hyperlink>
    </w:p>
    <w:p w14:paraId="6BEA131F" w14:textId="77777777" w:rsidR="00E959CD" w:rsidRPr="009B5ADE" w:rsidRDefault="00E959CD" w:rsidP="00A2095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959CD" w:rsidRPr="009B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66639"/>
    <w:multiLevelType w:val="multilevel"/>
    <w:tmpl w:val="D8748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BB"/>
    <w:rsid w:val="009B5ADE"/>
    <w:rsid w:val="00A2095B"/>
    <w:rsid w:val="00E959CD"/>
    <w:rsid w:val="00E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B287"/>
  <w15:chartTrackingRefBased/>
  <w15:docId w15:val="{F2EA8C56-227F-48F4-8A0C-F42DB3A1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5A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qsha.ru/" TargetMode="External"/><Relationship Id="rId12" Type="http://schemas.openxmlformats.org/officeDocument/2006/relationships/hyperlink" Target="http://kgbou5.ru/vertikalnoe-menyu/elektronnaya-biblioteka/arhiv-biblioteki/elektronnye-uchebniki.htmlhttps://m.facebook.com/groups/566610566709825?view=permalink&amp;id=2890647260972799?sfnsn=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11" Type="http://schemas.openxmlformats.org/officeDocument/2006/relationships/hyperlink" Target="https://www.yaklass.ru/p" TargetMode="External"/><Relationship Id="rId5" Type="http://schemas.openxmlformats.org/officeDocument/2006/relationships/hyperlink" Target="https://education.yandex.ru/lab/classes/90208/library/mathematics/" TargetMode="External"/><Relationship Id="rId10" Type="http://schemas.openxmlformats.org/officeDocument/2006/relationships/hyperlink" Target="https://www.igraem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sklada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Бойчук</dc:creator>
  <cp:keywords/>
  <dc:description/>
  <cp:lastModifiedBy>Любовь Бойчук</cp:lastModifiedBy>
  <cp:revision>2</cp:revision>
  <dcterms:created xsi:type="dcterms:W3CDTF">2023-03-27T07:01:00Z</dcterms:created>
  <dcterms:modified xsi:type="dcterms:W3CDTF">2023-03-27T07:13:00Z</dcterms:modified>
</cp:coreProperties>
</file>