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D116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rStyle w:val="a4"/>
          <w:color w:val="000000"/>
          <w:sz w:val="26"/>
          <w:szCs w:val="26"/>
        </w:rPr>
        <w:t>Описание образовательной программы:</w:t>
      </w:r>
    </w:p>
    <w:p w14:paraId="5690FF46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Образовательная программа НОО разработана на основе требований федерального государственного образовательного стандарта (ФГОС). Сроки освоения программ, классы, основные требования к содержанию представлены ниже:</w:t>
      </w:r>
    </w:p>
    <w:p w14:paraId="139E08CF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Начальное общее образование</w:t>
      </w:r>
    </w:p>
    <w:p w14:paraId="30C4A1A6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4-летний срок освоения 1 -4 классы Создание условий для формирования предметных и универсальных способов действий, опорной системы знаний, обеспечивающих возможность продолжения образования на уровне ООО через реализацию основных образовательных программ, проектную и исследовательскую деятельность, учебные курсы, обеспечивающие удовлетворение индивидуальных интересов учащихся.</w:t>
      </w:r>
    </w:p>
    <w:p w14:paraId="027A3CD8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Основное общее образование</w:t>
      </w:r>
    </w:p>
    <w:p w14:paraId="267CCE49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5-летний срок освоения 5-9 классы Создание условий для формирования познавательных интересов, овладения общеучебными и частно-предметными умениями и навыками, осуществления дифференциации с целью развития индивидуальных способностей и познавательных интересов учащихся через реализацию основных образовательных программ, в том числе программ углубленного изучения отдельных учебных предметов (английского языка). Подготовка учащихся к успешному освоению образовательных программ уровня среднего общего образования.</w:t>
      </w:r>
    </w:p>
    <w:p w14:paraId="05F30796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105878">
        <w:rPr>
          <w:color w:val="000000"/>
          <w:sz w:val="26"/>
          <w:szCs w:val="26"/>
        </w:rPr>
        <w:t>Образовательной программой практики не предусмотрено.</w:t>
      </w:r>
    </w:p>
    <w:p w14:paraId="030E6FFD" w14:textId="77777777" w:rsidR="00A61B18" w:rsidRPr="00105878" w:rsidRDefault="00720C66" w:rsidP="0010587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61B18" w:rsidRPr="0010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5C"/>
    <w:rsid w:val="00105878"/>
    <w:rsid w:val="00720C66"/>
    <w:rsid w:val="007977B7"/>
    <w:rsid w:val="00993EDF"/>
    <w:rsid w:val="00B6584E"/>
    <w:rsid w:val="00EA5C5C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CB75E-9D6D-4CA0-BF12-C915CED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4</cp:revision>
  <dcterms:created xsi:type="dcterms:W3CDTF">2023-11-17T05:51:00Z</dcterms:created>
  <dcterms:modified xsi:type="dcterms:W3CDTF">2023-11-17T10:15:00Z</dcterms:modified>
</cp:coreProperties>
</file>