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89" w:rsidRDefault="00427689" w:rsidP="00427689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hd w:val="clear" w:color="auto" w:fill="FFFFFF"/>
        </w:rPr>
        <w:t>Перечень электронных образовательных ресурсов для з</w:t>
      </w:r>
      <w:r>
        <w:rPr>
          <w:color w:val="000000"/>
          <w:shd w:val="clear" w:color="auto" w:fill="FFFFFF"/>
        </w:rPr>
        <w:t>аняти</w:t>
      </w:r>
      <w:r>
        <w:rPr>
          <w:color w:val="000000"/>
          <w:shd w:val="clear" w:color="auto" w:fill="FFFFFF"/>
        </w:rPr>
        <w:t>й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в </w:t>
      </w:r>
      <w:r>
        <w:rPr>
          <w:color w:val="000000"/>
          <w:shd w:val="clear" w:color="auto" w:fill="FFFFFF"/>
        </w:rPr>
        <w:t>дистанционной</w:t>
      </w:r>
      <w:r>
        <w:rPr>
          <w:color w:val="000000"/>
          <w:shd w:val="clear" w:color="auto" w:fill="FFFFFF"/>
        </w:rPr>
        <w:t xml:space="preserve"> форме </w:t>
      </w:r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hyperlink r:id="rId4" w:tgtFrame="_blank" w:history="1">
        <w:r>
          <w:rPr>
            <w:rStyle w:val="a4"/>
            <w:sz w:val="22"/>
            <w:szCs w:val="22"/>
          </w:rPr>
          <w:t>«Российская электронная школа»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5" w:tgtFrame="_blank" w:history="1">
        <w:r>
          <w:rPr>
            <w:rStyle w:val="a4"/>
          </w:rPr>
          <w:t>«Московская электронная школа»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6" w:tgtFrame="_blank" w:history="1">
        <w:proofErr w:type="spellStart"/>
        <w:r>
          <w:rPr>
            <w:rStyle w:val="a4"/>
          </w:rPr>
          <w:t>Мособртв</w:t>
        </w:r>
        <w:proofErr w:type="spellEnd"/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7" w:tgtFrame="_blank" w:history="1">
        <w:r>
          <w:rPr>
            <w:rStyle w:val="a4"/>
          </w:rPr>
          <w:t>Портал «Билет в будущее»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8" w:tgtFrame="_blank" w:history="1">
        <w:r>
          <w:rPr>
            <w:rStyle w:val="a4"/>
          </w:rPr>
          <w:t>Союз «Молодые профессионалы (</w:t>
        </w:r>
        <w:proofErr w:type="spellStart"/>
        <w:r>
          <w:rPr>
            <w:rStyle w:val="a4"/>
          </w:rPr>
          <w:t>Ворлдскиллс</w:t>
        </w:r>
        <w:proofErr w:type="spellEnd"/>
        <w:r>
          <w:rPr>
            <w:rStyle w:val="a4"/>
          </w:rPr>
          <w:t xml:space="preserve"> Россия)»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9" w:tgtFrame="_blank" w:history="1">
        <w:proofErr w:type="spellStart"/>
        <w:r>
          <w:rPr>
            <w:rStyle w:val="a4"/>
          </w:rPr>
          <w:t>ЯндексУчебник</w:t>
        </w:r>
        <w:proofErr w:type="spellEnd"/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0" w:tgtFrame="_blank" w:history="1">
        <w:proofErr w:type="spellStart"/>
        <w:r>
          <w:rPr>
            <w:rStyle w:val="a4"/>
          </w:rPr>
          <w:t>ЯКласс</w:t>
        </w:r>
        <w:proofErr w:type="spellEnd"/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1" w:tgtFrame="_blank" w:history="1">
        <w:proofErr w:type="spellStart"/>
        <w:r>
          <w:rPr>
            <w:rStyle w:val="a4"/>
          </w:rPr>
          <w:t>Учи.ру</w:t>
        </w:r>
        <w:proofErr w:type="spellEnd"/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2" w:tgtFrame="_blank" w:history="1">
        <w:r>
          <w:rPr>
            <w:rStyle w:val="a4"/>
          </w:rPr>
          <w:t>Платформа новой школы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3" w:tgtFrame="_blank" w:history="1">
        <w:r>
          <w:rPr>
            <w:rStyle w:val="a4"/>
          </w:rPr>
          <w:t>Издательство «Просвещение»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4" w:tgtFrame="_blank" w:history="1">
        <w:r>
          <w:rPr>
            <w:rStyle w:val="a4"/>
          </w:rPr>
          <w:t>«</w:t>
        </w:r>
        <w:proofErr w:type="spellStart"/>
        <w:r>
          <w:rPr>
            <w:rStyle w:val="a4"/>
          </w:rPr>
          <w:t>Маркетплейс</w:t>
        </w:r>
        <w:proofErr w:type="spellEnd"/>
        <w:r>
          <w:rPr>
            <w:rStyle w:val="a4"/>
          </w:rPr>
          <w:t xml:space="preserve"> образовательных услуг»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5" w:tgtFrame="_blank" w:history="1">
        <w:r>
          <w:rPr>
            <w:rStyle w:val="a4"/>
          </w:rPr>
          <w:t>Онлайн-платформа «Мои достижения»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6" w:tgtFrame="_blank" w:history="1">
        <w:r>
          <w:rPr>
            <w:rStyle w:val="a4"/>
          </w:rPr>
          <w:t>«</w:t>
        </w:r>
        <w:proofErr w:type="spellStart"/>
        <w:r>
          <w:rPr>
            <w:rStyle w:val="a4"/>
          </w:rPr>
          <w:t>Олимпиум</w:t>
        </w:r>
        <w:proofErr w:type="spellEnd"/>
        <w:r>
          <w:rPr>
            <w:rStyle w:val="a4"/>
          </w:rPr>
          <w:t>»</w:t>
        </w:r>
      </w:hyperlink>
    </w:p>
    <w:p w:rsidR="00427689" w:rsidRDefault="00427689" w:rsidP="00427689">
      <w:pPr>
        <w:pStyle w:val="a3"/>
        <w:spacing w:after="165" w:afterAutospacing="0"/>
        <w:jc w:val="both"/>
        <w:rPr>
          <w:rFonts w:ascii="Verdana" w:hAnsi="Verdana"/>
          <w:color w:val="000000"/>
          <w:sz w:val="16"/>
          <w:szCs w:val="16"/>
        </w:rPr>
      </w:pPr>
      <w:hyperlink r:id="rId17" w:tgtFrame="_blank" w:history="1">
        <w:r>
          <w:rPr>
            <w:rStyle w:val="a4"/>
          </w:rPr>
          <w:t>«Урок цифры»</w:t>
        </w:r>
      </w:hyperlink>
    </w:p>
    <w:p w:rsidR="00427689" w:rsidRDefault="00427689" w:rsidP="00427689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FF0000"/>
        </w:rPr>
        <w:t>Ресурсы для подготовки к ГИА:</w:t>
      </w:r>
    </w:p>
    <w:p w:rsidR="00427689" w:rsidRDefault="00427689" w:rsidP="00427689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hyperlink r:id="rId18" w:tgtFrame="_blank" w:history="1">
        <w:r>
          <w:rPr>
            <w:rStyle w:val="a4"/>
            <w:color w:val="0069A9"/>
          </w:rPr>
          <w:t>http://www.fipi.ru/content/otkrytyy-bank-zadaniy-oge</w:t>
        </w:r>
      </w:hyperlink>
      <w:r>
        <w:rPr>
          <w:color w:val="000000"/>
        </w:rPr>
        <w:t> - открытый банк заданий ОГЭ</w:t>
      </w:r>
    </w:p>
    <w:p w:rsidR="00427689" w:rsidRDefault="00427689" w:rsidP="00427689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hyperlink r:id="rId19" w:tgtFrame="_blank" w:history="1">
        <w:r>
          <w:rPr>
            <w:rStyle w:val="a4"/>
            <w:color w:val="0069A9"/>
          </w:rPr>
          <w:t>https://myskills.ru/</w:t>
        </w:r>
      </w:hyperlink>
      <w:r>
        <w:rPr>
          <w:color w:val="000000"/>
        </w:rPr>
        <w:t> - самоподготовка и самопроверка</w:t>
      </w:r>
    </w:p>
    <w:p w:rsidR="00427689" w:rsidRDefault="00427689" w:rsidP="00427689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hyperlink r:id="rId20" w:tgtFrame="_blank" w:history="1">
        <w:r>
          <w:rPr>
            <w:rStyle w:val="a4"/>
            <w:color w:val="0069A9"/>
          </w:rPr>
          <w:t>https://oge.sdamgia.ru/</w:t>
        </w:r>
      </w:hyperlink>
      <w:r>
        <w:rPr>
          <w:color w:val="000000"/>
        </w:rPr>
        <w:t> - подготовка к ОГЭ</w:t>
      </w:r>
    </w:p>
    <w:p w:rsidR="00427689" w:rsidRDefault="00427689" w:rsidP="00427689">
      <w:pPr>
        <w:pStyle w:val="a3"/>
        <w:spacing w:after="165" w:afterAutospacing="0"/>
        <w:rPr>
          <w:rFonts w:ascii="Verdana" w:hAnsi="Verdana"/>
          <w:color w:val="000000"/>
          <w:sz w:val="16"/>
          <w:szCs w:val="16"/>
        </w:rPr>
      </w:pPr>
      <w:hyperlink r:id="rId21" w:anchor="publications/" w:tgtFrame="_blank" w:history="1">
        <w:r>
          <w:rPr>
            <w:rStyle w:val="a4"/>
            <w:color w:val="0069A9"/>
          </w:rPr>
          <w:t>https://statgrad.org/#publications/</w:t>
        </w:r>
      </w:hyperlink>
      <w:r>
        <w:rPr>
          <w:color w:val="000000"/>
        </w:rPr>
        <w:t> - публикации тренировочных работ в формате ОГЭ </w:t>
      </w:r>
    </w:p>
    <w:p w:rsidR="008B5A7C" w:rsidRDefault="008B5A7C"/>
    <w:sectPr w:rsidR="008B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47"/>
    <w:rsid w:val="00145147"/>
    <w:rsid w:val="00427689"/>
    <w:rsid w:val="008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0F91"/>
  <w15:chartTrackingRefBased/>
  <w15:docId w15:val="{88AFA19D-1A28-46DF-92E9-B383F4C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ldskills.ru/" TargetMode="External"/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://www.fipi.ru/content/otkrytyy-bank-zadaniy-o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tgrad.org/" TargetMode="Externa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://www.pcbl.ru/" TargetMode="External"/><Relationship Id="rId17" Type="http://schemas.openxmlformats.org/officeDocument/2006/relationships/hyperlink" Target="https://xn--h1adlhdnlo2c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20" Type="http://schemas.openxmlformats.org/officeDocument/2006/relationships/hyperlink" Target="https://oge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osobr.tv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myskill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myskills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lducation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2020-04-08T06:05:00Z</dcterms:created>
  <dcterms:modified xsi:type="dcterms:W3CDTF">2020-04-08T06:08:00Z</dcterms:modified>
</cp:coreProperties>
</file>