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</w:rPr>
      </w:pPr>
      <w:r>
        <w:rPr/>
        <w:drawing>
          <wp:inline distT="0" distB="0" distL="0" distR="0">
            <wp:extent cx="9972040" cy="7252335"/>
            <wp:effectExtent l="0" t="0" r="0" b="0"/>
            <wp:docPr id="1" name="Рисунок 1" descr="C:\Users\Дмитрий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Дмитрий\Desktop\1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5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rPr/>
      </w:pPr>
      <w:r>
        <w:rPr>
          <w:b/>
        </w:rPr>
        <w:t xml:space="preserve">                                                                                            </w:t>
      </w:r>
      <w:r>
        <w:rPr>
          <w:b/>
        </w:rPr>
        <w:t>Пояснительная записка</w:t>
      </w:r>
    </w:p>
    <w:p>
      <w:pPr>
        <w:pStyle w:val="Normal"/>
        <w:numPr>
          <w:ilvl w:val="1"/>
          <w:numId w:val="3"/>
        </w:numPr>
        <w:ind w:firstLine="284"/>
        <w:jc w:val="both"/>
        <w:rPr/>
      </w:pPr>
      <w:r>
        <w:rPr/>
        <w:t>Данная  рабочая программа  составлена   в соответствии с требованиями Федерального государственного образовательного стандарта начального общего образования, к</w:t>
      </w:r>
      <w:r>
        <w:rPr>
          <w:rStyle w:val="C2"/>
        </w:rPr>
        <w:t>онцепции духовно – нравственного развития и воспитания личности гражданина России.</w:t>
      </w:r>
      <w:r>
        <w:rPr/>
        <w:t xml:space="preserve"> Программа составлена на основе  пособия по дополнительному образованию под редакцией И.А. Генераловой  М.:Баласс,2010</w:t>
      </w:r>
    </w:p>
    <w:p>
      <w:pPr>
        <w:pStyle w:val="Style31"/>
        <w:widowControl/>
        <w:ind w:firstLine="284"/>
        <w:jc w:val="both"/>
        <w:rPr/>
      </w:pPr>
      <w:r>
        <w:rPr/>
      </w:r>
    </w:p>
    <w:p>
      <w:pPr>
        <w:pStyle w:val="Style31"/>
        <w:widowControl/>
        <w:ind w:firstLine="284"/>
        <w:jc w:val="center"/>
        <w:rPr>
          <w:rStyle w:val="FontStyle11"/>
          <w:i w:val="false"/>
          <w:i w:val="false"/>
          <w:sz w:val="24"/>
          <w:szCs w:val="24"/>
        </w:rPr>
      </w:pPr>
      <w:r>
        <w:rPr>
          <w:rStyle w:val="FontStyle11"/>
          <w:i w:val="false"/>
          <w:sz w:val="24"/>
          <w:szCs w:val="24"/>
        </w:rPr>
        <w:t>Цель программы:</w:t>
      </w:r>
    </w:p>
    <w:p>
      <w:pPr>
        <w:pStyle w:val="Style31"/>
        <w:widowControl/>
        <w:ind w:firstLine="284"/>
        <w:jc w:val="center"/>
        <w:rPr>
          <w:rStyle w:val="FontStyle11"/>
          <w:b w:val="false"/>
          <w:b w:val="false"/>
          <w:i w:val="false"/>
          <w:i w:val="false"/>
          <w:sz w:val="24"/>
          <w:szCs w:val="24"/>
        </w:rPr>
      </w:pPr>
      <w:r>
        <w:rPr>
          <w:rStyle w:val="FontStyle11"/>
          <w:b w:val="false"/>
          <w:i w:val="false"/>
          <w:sz w:val="24"/>
          <w:szCs w:val="24"/>
        </w:rPr>
        <w:t>Развитие творческих способностей младшего школьника средствами театрализованной деятельности</w:t>
      </w:r>
    </w:p>
    <w:p>
      <w:pPr>
        <w:pStyle w:val="Style19"/>
        <w:ind w:firstLine="5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567"/>
        <w:jc w:val="center"/>
        <w:rPr>
          <w:b/>
          <w:b/>
          <w:bCs/>
        </w:rPr>
      </w:pPr>
      <w:r>
        <w:rPr>
          <w:b/>
          <w:bCs/>
        </w:rPr>
        <w:t>Задачи программы:</w:t>
      </w:r>
    </w:p>
    <w:p>
      <w:pPr>
        <w:pStyle w:val="Normal"/>
        <w:ind w:firstLine="567"/>
        <w:jc w:val="both"/>
        <w:rPr>
          <w:b/>
          <w:b/>
          <w:bCs/>
        </w:rPr>
      </w:pPr>
      <w:r>
        <w:rPr>
          <w:b/>
          <w:bCs/>
          <w:i/>
          <w:iCs/>
        </w:rPr>
        <w:t xml:space="preserve">Обучающие </w:t>
      </w:r>
    </w:p>
    <w:p>
      <w:pPr>
        <w:pStyle w:val="Style19"/>
        <w:numPr>
          <w:ilvl w:val="0"/>
          <w:numId w:val="13"/>
        </w:numPr>
        <w:rPr/>
      </w:pPr>
      <w:r>
        <w:rPr/>
        <w:t>формировать  необходимые представления о театральном искусстве;</w:t>
      </w:r>
    </w:p>
    <w:p>
      <w:pPr>
        <w:pStyle w:val="Style19"/>
        <w:numPr>
          <w:ilvl w:val="0"/>
          <w:numId w:val="14"/>
        </w:numPr>
        <w:rPr/>
      </w:pPr>
      <w:r>
        <w:rPr/>
        <w:t>формировать навыки речевой культуры ребенка при помощи специальных заданий и упражнений на постановку дыхания, дикции, интонации;</w:t>
      </w:r>
    </w:p>
    <w:p>
      <w:pPr>
        <w:pStyle w:val="Style19"/>
        <w:numPr>
          <w:ilvl w:val="0"/>
          <w:numId w:val="15"/>
        </w:numPr>
        <w:rPr/>
      </w:pPr>
      <w:r>
        <w:rPr/>
        <w:t>формировать практические навыки пластической выразительности с учётом индивидуальных физических возможностей ребенка;</w:t>
      </w:r>
    </w:p>
    <w:p>
      <w:pPr>
        <w:pStyle w:val="Style19"/>
        <w:numPr>
          <w:ilvl w:val="0"/>
          <w:numId w:val="16"/>
        </w:numPr>
        <w:rPr/>
      </w:pPr>
      <w:r>
        <w:rPr/>
        <w:t>отрабатывать актерские способности – умение взаимодействовать с партнёром, создавать образ героя, работать над ролью.</w:t>
      </w:r>
    </w:p>
    <w:p>
      <w:pPr>
        <w:pStyle w:val="ListParagraph"/>
        <w:tabs>
          <w:tab w:val="clear" w:pos="720"/>
          <w:tab w:val="left" w:pos="993" w:leader="none"/>
        </w:tabs>
        <w:ind w:left="0" w:hanging="0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Развивающие </w:t>
      </w:r>
    </w:p>
    <w:p>
      <w:pPr>
        <w:pStyle w:val="Style19"/>
        <w:numPr>
          <w:ilvl w:val="0"/>
          <w:numId w:val="17"/>
        </w:numPr>
        <w:rPr/>
      </w:pPr>
      <w:r>
        <w:rPr/>
        <w:t>развивать интерес к специальным знаниям по теории и истории театрального искусства;</w:t>
      </w:r>
    </w:p>
    <w:p>
      <w:pPr>
        <w:pStyle w:val="Style19"/>
        <w:numPr>
          <w:ilvl w:val="0"/>
          <w:numId w:val="18"/>
        </w:numPr>
        <w:rPr/>
      </w:pPr>
      <w:r>
        <w:rPr/>
        <w:t>развивать творческую активность через индивидуальное раскрытие способностей каждого ребёнка;</w:t>
      </w:r>
    </w:p>
    <w:p>
      <w:pPr>
        <w:pStyle w:val="Style19"/>
        <w:numPr>
          <w:ilvl w:val="0"/>
          <w:numId w:val="19"/>
        </w:numPr>
        <w:rPr/>
      </w:pPr>
      <w:r>
        <w:rPr/>
        <w:t>развивать эстетическое  восприятие, художественный вкус, творческое воображение;</w:t>
      </w:r>
    </w:p>
    <w:p>
      <w:pPr>
        <w:pStyle w:val="ListParagraph"/>
        <w:widowControl w:val="false"/>
        <w:numPr>
          <w:ilvl w:val="0"/>
          <w:numId w:val="20"/>
        </w:numPr>
        <w:tabs>
          <w:tab w:val="clear" w:pos="720"/>
          <w:tab w:val="left" w:pos="993" w:leader="none"/>
        </w:tabs>
        <w:jc w:val="both"/>
        <w:rPr>
          <w:bCs/>
          <w:iCs/>
        </w:rPr>
      </w:pPr>
      <w:r>
        <w:rPr>
          <w:bCs/>
          <w:iCs/>
        </w:rPr>
        <w:t>развивать самостоятельность и творчество при решении практических задач в области сценического искусства;</w:t>
      </w:r>
    </w:p>
    <w:p>
      <w:pPr>
        <w:pStyle w:val="ListParagraph"/>
        <w:widowControl w:val="false"/>
        <w:numPr>
          <w:ilvl w:val="0"/>
          <w:numId w:val="21"/>
        </w:numPr>
        <w:tabs>
          <w:tab w:val="clear" w:pos="720"/>
          <w:tab w:val="left" w:pos="993" w:leader="none"/>
        </w:tabs>
        <w:jc w:val="both"/>
        <w:rPr>
          <w:bCs/>
          <w:iCs/>
        </w:rPr>
      </w:pPr>
      <w:r>
        <w:rPr>
          <w:bCs/>
          <w:iCs/>
        </w:rPr>
        <w:t>развивать коммуникативную сферу, умение работать в команде, развивать на</w:t>
        <w:softHyphen/>
        <w:t>выки сотрудничества со взрослыми и сверстниками в разных социальных ситуациях;</w:t>
      </w:r>
    </w:p>
    <w:p>
      <w:pPr>
        <w:pStyle w:val="ListParagraph"/>
        <w:widowControl w:val="false"/>
        <w:numPr>
          <w:ilvl w:val="0"/>
          <w:numId w:val="22"/>
        </w:numPr>
        <w:tabs>
          <w:tab w:val="clear" w:pos="720"/>
          <w:tab w:val="left" w:pos="0" w:leader="none"/>
          <w:tab w:val="left" w:pos="851" w:leader="none"/>
        </w:tabs>
        <w:jc w:val="both"/>
        <w:rPr>
          <w:bCs/>
          <w:iCs/>
        </w:rPr>
      </w:pPr>
      <w:r>
        <w:rPr>
          <w:bCs/>
          <w:iCs/>
        </w:rPr>
        <w:t>развивать навыки самообразования и самосовершенствования.</w:t>
      </w:r>
    </w:p>
    <w:p>
      <w:pPr>
        <w:pStyle w:val="Style19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Воспитательные</w:t>
      </w:r>
    </w:p>
    <w:p>
      <w:pPr>
        <w:pStyle w:val="ListParagraph"/>
        <w:widowControl w:val="false"/>
        <w:numPr>
          <w:ilvl w:val="0"/>
          <w:numId w:val="23"/>
        </w:numPr>
        <w:rPr/>
      </w:pPr>
      <w:r>
        <w:rPr/>
        <w:t>ориентировать школьников на присвоение общекультурных ценностей (жизнь, природа, человек, здоровье, гармония, красота);</w:t>
      </w:r>
    </w:p>
    <w:p>
      <w:pPr>
        <w:pStyle w:val="ListParagraph"/>
        <w:widowControl w:val="false"/>
        <w:numPr>
          <w:ilvl w:val="0"/>
          <w:numId w:val="24"/>
        </w:numPr>
        <w:rPr>
          <w:color w:val="000000"/>
          <w:shd w:fill="FFFFFF" w:val="clear"/>
        </w:rPr>
      </w:pPr>
      <w:r>
        <w:rPr>
          <w:color w:val="000000"/>
          <w:shd w:fill="FFFFFF" w:val="clear"/>
        </w:rPr>
        <w:t>способствовать личностному росту и развитию учащихся в условиях художественной деятельности;</w:t>
      </w:r>
    </w:p>
    <w:p>
      <w:pPr>
        <w:pStyle w:val="ListParagraph"/>
        <w:widowControl w:val="false"/>
        <w:numPr>
          <w:ilvl w:val="0"/>
          <w:numId w:val="25"/>
        </w:numPr>
        <w:rPr/>
      </w:pPr>
      <w:r>
        <w:rPr/>
        <w:t>формирование нравственных качеств,  гуманистической личностной  позиции, позитивного и оптимистического отношения к жизни;</w:t>
      </w:r>
    </w:p>
    <w:p>
      <w:pPr>
        <w:pStyle w:val="ListParagraph"/>
        <w:widowControl w:val="false"/>
        <w:numPr>
          <w:ilvl w:val="0"/>
          <w:numId w:val="26"/>
        </w:numPr>
        <w:rPr/>
      </w:pPr>
      <w:r>
        <w:rPr/>
        <w:t>воспитывать потребность в осуществлении художественной деятельности;</w:t>
      </w:r>
    </w:p>
    <w:p>
      <w:pPr>
        <w:pStyle w:val="ListParagraph"/>
        <w:widowControl w:val="false"/>
        <w:numPr>
          <w:ilvl w:val="0"/>
          <w:numId w:val="27"/>
        </w:numPr>
        <w:rPr/>
      </w:pPr>
      <w:r>
        <w:rPr/>
        <w:t>формирование позитивных ценностных ориентаций (активная жизнедеятельность, исполнительность, ответственность, уверенность в себе и др.),  для социальной адаптации обучающегося.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Style41"/>
        <w:widowControl/>
        <w:spacing w:lineRule="auto" w:line="240"/>
        <w:ind w:left="284" w:hanging="0"/>
        <w:jc w:val="center"/>
        <w:rPr>
          <w:rStyle w:val="FontStyle13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Style41"/>
        <w:widowControl/>
        <w:spacing w:lineRule="auto" w:line="240"/>
        <w:ind w:left="284" w:hanging="0"/>
        <w:jc w:val="center"/>
        <w:rPr>
          <w:rStyle w:val="FontStyle13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Style41"/>
        <w:widowControl/>
        <w:spacing w:lineRule="auto" w:line="240"/>
        <w:ind w:left="284" w:hanging="0"/>
        <w:jc w:val="center"/>
        <w:rPr>
          <w:rStyle w:val="FontStyle13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Style41"/>
        <w:widowControl/>
        <w:spacing w:lineRule="auto" w:line="240"/>
        <w:ind w:left="284" w:hanging="0"/>
        <w:jc w:val="center"/>
        <w:rPr>
          <w:rStyle w:val="FontStyle13"/>
          <w:b/>
          <w:b/>
          <w:i/>
          <w:i/>
          <w:sz w:val="24"/>
          <w:szCs w:val="24"/>
        </w:rPr>
      </w:pPr>
      <w:r>
        <w:rPr>
          <w:rStyle w:val="FontStyle13"/>
          <w:b/>
          <w:i/>
          <w:sz w:val="24"/>
          <w:szCs w:val="24"/>
        </w:rPr>
        <w:t>Новизна программы</w:t>
      </w:r>
    </w:p>
    <w:p>
      <w:pPr>
        <w:pStyle w:val="211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Новизна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>
      <w:pPr>
        <w:pStyle w:val="211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</w:t>
      </w:r>
    </w:p>
    <w:p>
      <w:pPr>
        <w:pStyle w:val="Normal"/>
        <w:shd w:val="clear" w:color="auto" w:fill="FFFFFF"/>
        <w:ind w:firstLine="540"/>
        <w:jc w:val="both"/>
        <w:rPr/>
      </w:pPr>
      <w:r>
        <w:rPr>
          <w:spacing w:val="-4"/>
        </w:rPr>
        <w:t xml:space="preserve">Полученные знания позволят учащимся преодолеть психологическую инертность, позволят развить их творческую активность, </w:t>
      </w:r>
      <w:r>
        <w:rPr/>
        <w:t>способность сравнивать, анализировать, планировать, ставить внутренние цели, стремиться к ним.</w:t>
      </w:r>
    </w:p>
    <w:p>
      <w:pPr>
        <w:pStyle w:val="Normal"/>
        <w:jc w:val="both"/>
        <w:rPr/>
      </w:pPr>
      <w:r>
        <w:rPr/>
        <w:t>Программа имеет блочно-модульное построение: инвариантный блок дополнен вариативными модулями. Вариативная часть программы представлена индивидуальными маршрутами обучения воспитанников.</w:t>
      </w:r>
    </w:p>
    <w:p>
      <w:pPr>
        <w:pStyle w:val="Normal"/>
        <w:jc w:val="both"/>
        <w:rPr>
          <w:b/>
          <w:b/>
        </w:rPr>
      </w:pPr>
      <w:r>
        <w:rPr/>
        <w:t xml:space="preserve">             </w:t>
      </w:r>
      <w:r>
        <w:rPr/>
        <w:t>Ценностные ориентации организации деятельности  предполагают уровневую оценку в достижении планируемых результатов.  Достижения планируемых результатов отслеживаются  в рамках внутренней системы оценки: педагогом, администрацией.</w:t>
      </w:r>
    </w:p>
    <w:p>
      <w:pPr>
        <w:pStyle w:val="Style71"/>
        <w:widowControl/>
        <w:spacing w:lineRule="auto" w:line="240"/>
        <w:ind w:hanging="0"/>
        <w:rPr>
          <w:rStyle w:val="FontStyle13"/>
          <w:sz w:val="24"/>
          <w:szCs w:val="24"/>
        </w:rPr>
      </w:pPr>
      <w:r>
        <w:rPr>
          <w:color w:val="FF0000"/>
        </w:rPr>
        <w:t xml:space="preserve">            </w:t>
      </w:r>
      <w:r>
        <w:rPr/>
        <w:t xml:space="preserve">Содержание программы </w:t>
      </w:r>
      <w:r>
        <w:rPr>
          <w:i/>
        </w:rPr>
        <w:t>реализуется в предметно- деятельностной форме</w:t>
      </w:r>
      <w:r>
        <w:rPr/>
        <w:t>, что соответствует идеям ФГОС.</w:t>
      </w:r>
      <w:r>
        <w:rPr>
          <w:rStyle w:val="FontStyle13"/>
          <w:sz w:val="24"/>
          <w:szCs w:val="24"/>
        </w:rPr>
        <w:t xml:space="preserve">     Предлагаемая программа соответствует современным целям общего образования, основным положениям Концепции модернизации Российского образования, перспективным целям начального образования в школе. Программа ориентирована на развитие коммуникативной и эмоциональной сферы личности ребёнка, содействие его социализации, выявление и развитие задатков и творческих способностей младших школьников.</w:t>
      </w:r>
    </w:p>
    <w:p>
      <w:pPr>
        <w:pStyle w:val="Style71"/>
        <w:widowControl/>
        <w:spacing w:lineRule="auto" w:line="240"/>
        <w:ind w:hanging="0"/>
        <w:rPr>
          <w:b/>
          <w:b/>
          <w:i/>
          <w:i/>
        </w:rPr>
      </w:pPr>
      <w:r>
        <w:rPr>
          <w:rStyle w:val="FontStyle13"/>
          <w:b/>
          <w:i/>
          <w:sz w:val="24"/>
          <w:szCs w:val="24"/>
        </w:rPr>
        <w:t>Актуальность программы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Актуальность программы «Театр» обусловлена тем, что в настоящее время</w:t>
      </w:r>
      <w:r>
        <w:rPr>
          <w:color w:val="FF0000"/>
        </w:rPr>
        <w:t xml:space="preserve"> </w:t>
      </w:r>
      <w:r>
        <w:rPr/>
        <w:t xml:space="preserve">развитие творческой личности не представляется возможным без использования такого эффективного средства воспитания как художественное творчество. Особое место,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Государство и общество ставят перед педагогами следующие задачи: создание системы воспитательных мероприятий, позволяющих обучающемуся осваивать и на практике использовать полученные знания;  формирование целостной образовательной среды, включающей  урочную, внеурочную и внешкольную деятельность и учитывающую  историко-культурную, этническую и региональную специфику; формирование активной деятельностной позиции; выстраивание социального партнерства школы с семьей.</w:t>
      </w:r>
    </w:p>
    <w:p>
      <w:pPr>
        <w:pStyle w:val="Normal"/>
        <w:jc w:val="both"/>
        <w:rPr/>
      </w:pPr>
      <w:r>
        <w:rPr/>
        <w:t xml:space="preserve">Именно средствами театральной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 </w:t>
      </w:r>
    </w:p>
    <w:p>
      <w:pPr>
        <w:pStyle w:val="Normal"/>
        <w:numPr>
          <w:ilvl w:val="0"/>
          <w:numId w:val="0"/>
        </w:numPr>
        <w:ind w:left="0" w:firstLine="708"/>
        <w:jc w:val="both"/>
        <w:outlineLvl w:val="1"/>
        <w:rPr/>
      </w:pPr>
      <w:r>
        <w:rPr/>
        <w:t xml:space="preserve">Введение преподавания театрального искусства в общеобразовательную школу способно эффективно повлиять на воспитательно-образовательный процесс. Сплочение коллектива класса, расширение культурного диапазона учеников, повышение культуры поведения – всё это возможно осуществлять через обучение и творчество на театральных занятиях в школе. 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1"/>
        <w:rPr>
          <w:rStyle w:val="FontStyle11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/>
        <w:t>Данная программа направлена на:</w:t>
      </w:r>
    </w:p>
    <w:p>
      <w:pPr>
        <w:pStyle w:val="NormalWeb"/>
        <w:numPr>
          <w:ilvl w:val="0"/>
          <w:numId w:val="28"/>
        </w:numPr>
        <w:spacing w:beforeAutospacing="0" w:before="0" w:afterAutospacing="0" w:after="0"/>
        <w:ind w:left="0" w:hanging="360"/>
        <w:rPr/>
      </w:pPr>
      <w:r>
        <w:rPr/>
        <w:t xml:space="preserve">создание условий для развития ребенка; </w:t>
      </w:r>
    </w:p>
    <w:p>
      <w:pPr>
        <w:pStyle w:val="NormalWeb"/>
        <w:numPr>
          <w:ilvl w:val="0"/>
          <w:numId w:val="29"/>
        </w:numPr>
        <w:spacing w:beforeAutospacing="0" w:before="0" w:afterAutospacing="0" w:after="0"/>
        <w:ind w:left="0" w:hanging="360"/>
        <w:rPr/>
      </w:pPr>
      <w:r>
        <w:rPr/>
        <w:t xml:space="preserve">развитие мотивации к познанию и творчеству; </w:t>
      </w:r>
    </w:p>
    <w:p>
      <w:pPr>
        <w:pStyle w:val="NormalWeb"/>
        <w:numPr>
          <w:ilvl w:val="0"/>
          <w:numId w:val="30"/>
        </w:numPr>
        <w:spacing w:beforeAutospacing="0" w:before="0" w:afterAutospacing="0" w:after="0"/>
        <w:ind w:left="0" w:hanging="360"/>
        <w:rPr/>
      </w:pPr>
      <w:r>
        <w:rPr/>
        <w:t>обеспечение эмоционального благополучия ребенка;</w:t>
      </w:r>
    </w:p>
    <w:p>
      <w:pPr>
        <w:pStyle w:val="NormalWeb"/>
        <w:numPr>
          <w:ilvl w:val="0"/>
          <w:numId w:val="31"/>
        </w:numPr>
        <w:spacing w:beforeAutospacing="0" w:before="0" w:afterAutospacing="0" w:after="0"/>
        <w:ind w:left="0" w:hanging="360"/>
        <w:rPr/>
      </w:pPr>
      <w:r>
        <w:rPr/>
        <w:t xml:space="preserve"> </w:t>
      </w:r>
      <w:r>
        <w:rPr/>
        <w:t xml:space="preserve">приобщение детей к общечеловеческим ценностям; </w:t>
      </w:r>
    </w:p>
    <w:p>
      <w:pPr>
        <w:pStyle w:val="NormalWeb"/>
        <w:numPr>
          <w:ilvl w:val="0"/>
          <w:numId w:val="32"/>
        </w:numPr>
        <w:spacing w:beforeAutospacing="0" w:before="0" w:afterAutospacing="0" w:after="0"/>
        <w:ind w:left="0" w:hanging="360"/>
        <w:rPr/>
      </w:pPr>
      <w:r>
        <w:rPr/>
        <w:t>профилактику асоциального поведения;</w:t>
      </w:r>
    </w:p>
    <w:p>
      <w:pPr>
        <w:pStyle w:val="NormalWeb"/>
        <w:numPr>
          <w:ilvl w:val="0"/>
          <w:numId w:val="33"/>
        </w:numPr>
        <w:spacing w:beforeAutospacing="0" w:before="0" w:afterAutospacing="0" w:after="0"/>
        <w:ind w:left="0" w:hanging="360"/>
        <w:rPr/>
      </w:pPr>
      <w:r>
        <w:rPr/>
        <w:t>создание условий для социального, культурного и профессионального самоопределения, творческой самореализации личности ребенка, её интеграции в систему мировой и отечественной культур;</w:t>
      </w:r>
    </w:p>
    <w:p>
      <w:pPr>
        <w:pStyle w:val="NormalWeb"/>
        <w:numPr>
          <w:ilvl w:val="0"/>
          <w:numId w:val="34"/>
        </w:numPr>
        <w:spacing w:beforeAutospacing="0" w:before="0" w:afterAutospacing="0" w:after="0"/>
        <w:ind w:left="0" w:hanging="360"/>
        <w:rPr/>
      </w:pPr>
      <w:r>
        <w:rPr/>
        <w:t>интеллектуальное и духовное развития личности ребенка;</w:t>
      </w:r>
    </w:p>
    <w:p>
      <w:pPr>
        <w:pStyle w:val="NormalWeb"/>
        <w:numPr>
          <w:ilvl w:val="0"/>
          <w:numId w:val="35"/>
        </w:numPr>
        <w:spacing w:beforeAutospacing="0" w:before="0" w:afterAutospacing="0" w:after="0"/>
        <w:ind w:left="0" w:hanging="360"/>
        <w:rPr/>
      </w:pPr>
      <w:r>
        <w:rPr/>
        <w:t xml:space="preserve"> </w:t>
      </w:r>
      <w:r>
        <w:rPr/>
        <w:t>укрепление психического и физического здоровья;</w:t>
      </w:r>
    </w:p>
    <w:p>
      <w:pPr>
        <w:pStyle w:val="NormalWeb"/>
        <w:numPr>
          <w:ilvl w:val="0"/>
          <w:numId w:val="36"/>
        </w:numPr>
        <w:spacing w:beforeAutospacing="0" w:before="0" w:afterAutospacing="0" w:after="0"/>
        <w:ind w:left="0" w:hanging="360"/>
        <w:rPr/>
      </w:pPr>
      <w:r>
        <w:rPr/>
        <w:t xml:space="preserve"> </w:t>
      </w:r>
      <w:r>
        <w:rPr/>
        <w:t>взаимодействие педагога дополнительного образования с семьей.</w:t>
      </w:r>
    </w:p>
    <w:p>
      <w:pPr>
        <w:pStyle w:val="Normal"/>
        <w:widowControl/>
        <w:spacing w:lineRule="auto" w:line="360" w:before="0" w:after="0"/>
        <w:ind w:left="284" w:hanging="0"/>
        <w:rPr>
          <w:b/>
          <w:b/>
          <w:i/>
          <w:i/>
        </w:rPr>
      </w:pPr>
      <w:r>
        <w:rPr>
          <w:rStyle w:val="FontStyle13"/>
          <w:rFonts w:eastAsia="Times New Roman" w:cs="Times New Roman"/>
          <w:b/>
          <w:bCs/>
          <w:i/>
          <w:color w:val="000000"/>
          <w:sz w:val="28"/>
          <w:szCs w:val="24"/>
          <w:shd w:fill="FFFFFF" w:val="clear"/>
          <w:lang w:eastAsia="ru-RU"/>
        </w:rPr>
        <w:t>О</w:t>
      </w:r>
      <w:r>
        <w:rPr>
          <w:b/>
          <w:i/>
          <w:sz w:val="28"/>
        </w:rPr>
        <w:t>бъём и срок освоения программы</w:t>
      </w:r>
      <w:r>
        <w:rPr>
          <w:sz w:val="28"/>
        </w:rPr>
        <w:t>.</w:t>
      </w:r>
      <w:r>
        <w:rPr>
          <w:b/>
          <w:sz w:val="28"/>
        </w:rPr>
        <w:t xml:space="preserve"> </w:t>
      </w:r>
    </w:p>
    <w:p>
      <w:pPr>
        <w:pStyle w:val="Normal"/>
        <w:widowControl/>
        <w:spacing w:lineRule="auto" w:line="360" w:before="0" w:after="0"/>
        <w:ind w:left="284" w:hanging="0"/>
        <w:rPr>
          <w:b/>
          <w:b/>
          <w:i/>
          <w:i/>
        </w:rPr>
      </w:pPr>
      <w:r>
        <w:rPr>
          <w:rStyle w:val="FontStyle13"/>
          <w:rFonts w:eastAsia="Times New Roman" w:cs="Times New Roman"/>
          <w:b/>
          <w:bCs/>
          <w:i/>
          <w:color w:val="000000"/>
          <w:sz w:val="24"/>
          <w:szCs w:val="24"/>
          <w:shd w:fill="FFFFFF" w:val="clear"/>
          <w:lang w:eastAsia="ru-RU"/>
        </w:rPr>
        <w:t xml:space="preserve">     </w:t>
      </w:r>
      <w:r>
        <w:rPr/>
        <w:t xml:space="preserve">Общее количество учебных часов, необходимых для освоения программы, составляет 74 часа. Срок реализации программы – 1 год.  Занятия проводятся во внеурочное время, два раза в неделю. Программа  рассчитана на детей </w:t>
      </w:r>
      <w:r>
        <w:rPr>
          <w:rStyle w:val="Strong"/>
        </w:rPr>
        <w:t>7-</w:t>
      </w:r>
      <w:r>
        <w:rPr>
          <w:rStyle w:val="Strong"/>
          <w:b w:val="false"/>
        </w:rPr>
        <w:t>11 лет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Продолжительность занятия – </w:t>
      </w:r>
      <w:r>
        <w:rPr>
          <w:rStyle w:val="Strong"/>
          <w:b w:val="false"/>
        </w:rPr>
        <w:t>45 минут</w:t>
      </w:r>
      <w:r>
        <w:rPr/>
        <w:t>.</w:t>
      </w:r>
    </w:p>
    <w:p>
      <w:pPr>
        <w:pStyle w:val="NormalWeb"/>
        <w:spacing w:beforeAutospacing="0" w:before="0" w:afterAutospacing="0" w:after="0"/>
        <w:rPr>
          <w:b/>
          <w:b/>
          <w:bCs/>
        </w:rPr>
      </w:pPr>
      <w:r>
        <w:rPr/>
        <w:t xml:space="preserve">Количество учащихся в группе – </w:t>
      </w:r>
      <w:r>
        <w:rPr>
          <w:rStyle w:val="Strong"/>
          <w:b w:val="false"/>
        </w:rPr>
        <w:t>8-10 человек</w:t>
      </w:r>
      <w:r>
        <w:rPr>
          <w:rStyle w:val="Strong"/>
        </w:rPr>
        <w:t>.</w:t>
      </w:r>
    </w:p>
    <w:p>
      <w:pPr>
        <w:pStyle w:val="C15"/>
        <w:spacing w:before="280" w:after="280"/>
        <w:rPr>
          <w:b/>
          <w:b/>
        </w:rPr>
      </w:pPr>
      <w:r>
        <w:rPr>
          <w:rStyle w:val="C33"/>
          <w:b/>
        </w:rPr>
        <w:t>Программа предусматривает использование следующих форм проведения занятий:</w:t>
      </w:r>
    </w:p>
    <w:p>
      <w:pPr>
        <w:pStyle w:val="Normal"/>
        <w:numPr>
          <w:ilvl w:val="0"/>
          <w:numId w:val="1"/>
        </w:numPr>
        <w:spacing w:beforeAutospacing="1" w:after="0"/>
        <w:rPr/>
      </w:pPr>
      <w:r>
        <w:rPr>
          <w:rStyle w:val="C33"/>
        </w:rPr>
        <w:t>игра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rStyle w:val="C33"/>
        </w:rPr>
        <w:t>беседа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rStyle w:val="C33"/>
        </w:rPr>
        <w:t>иллюстрирование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rStyle w:val="C33"/>
        </w:rPr>
        <w:t xml:space="preserve">мастерская 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rStyle w:val="C33"/>
        </w:rPr>
        <w:t xml:space="preserve">инсценирование 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rStyle w:val="C33"/>
        </w:rPr>
        <w:t>посещение спектакля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rStyle w:val="C33"/>
        </w:rPr>
        <w:t>работа в малых группах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rStyle w:val="C33"/>
        </w:rPr>
        <w:t>актёрский тренинг</w:t>
      </w:r>
    </w:p>
    <w:p>
      <w:pPr>
        <w:pStyle w:val="Normal"/>
        <w:numPr>
          <w:ilvl w:val="0"/>
          <w:numId w:val="1"/>
        </w:numPr>
        <w:spacing w:before="0" w:afterAutospacing="1"/>
        <w:rPr/>
      </w:pPr>
      <w:r>
        <w:rPr>
          <w:rStyle w:val="C33"/>
        </w:rPr>
        <w:t>экскурсия</w:t>
      </w:r>
    </w:p>
    <w:p>
      <w:pPr>
        <w:pStyle w:val="NormalWeb"/>
        <w:spacing w:lineRule="atLeast" w:line="240" w:beforeAutospacing="0" w:before="0" w:afterAutospacing="0" w:after="0"/>
        <w:rPr>
          <w:b/>
          <w:b/>
          <w:bCs/>
          <w:iCs/>
        </w:rPr>
      </w:pPr>
      <w:r>
        <w:rPr>
          <w:b/>
          <w:bCs/>
          <w:iCs/>
        </w:rPr>
        <w:t>Ожидаемый результат</w:t>
      </w:r>
    </w:p>
    <w:p>
      <w:pPr>
        <w:pStyle w:val="NormalWeb"/>
        <w:spacing w:lineRule="atLeast" w:line="240" w:beforeAutospacing="0" w:before="0" w:afterAutospacing="0" w:after="0"/>
        <w:rPr>
          <w:b/>
          <w:b/>
          <w:bCs/>
          <w:iCs/>
        </w:rPr>
      </w:pPr>
      <w:r>
        <w:rPr>
          <w:rStyle w:val="C2"/>
        </w:rPr>
        <w:t>Предполагаемые умения и навыки детей:</w:t>
      </w:r>
    </w:p>
    <w:p>
      <w:pPr>
        <w:pStyle w:val="Normal"/>
        <w:numPr>
          <w:ilvl w:val="0"/>
          <w:numId w:val="2"/>
        </w:numPr>
        <w:spacing w:beforeAutospacing="1" w:after="0"/>
        <w:rPr/>
      </w:pPr>
      <w:r>
        <w:rPr>
          <w:rStyle w:val="C2"/>
        </w:rPr>
        <w:t>Умеют действовать в предлагаемых обстоятельствах с импровизированным текстом на заданную тему.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rStyle w:val="C2"/>
        </w:rPr>
        <w:t>Умеют произносить скороговорку и стихотворный текст в движении и разных позах.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rStyle w:val="C2"/>
        </w:rPr>
        <w:t>Умеют произносить на одном дыхании длинную фразу или четверостишие.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rStyle w:val="C2"/>
        </w:rPr>
        <w:t>Знают и четко произносят в разных темпах 8-10 скороговорок.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rStyle w:val="C2"/>
        </w:rPr>
        <w:t>Умеют произносить одну и ту же фразу или скороговорку с разными интонациями.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rStyle w:val="C2"/>
        </w:rPr>
        <w:t>Умеют читать наизусть стихотворный текст, правильно произнося слова и расставляя логические ударения.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rStyle w:val="C2"/>
        </w:rPr>
        <w:t>Умеют составлять диалог между сказочными героями.</w:t>
      </w:r>
    </w:p>
    <w:p>
      <w:pPr>
        <w:pStyle w:val="Normal"/>
        <w:numPr>
          <w:ilvl w:val="0"/>
          <w:numId w:val="2"/>
        </w:numPr>
        <w:spacing w:before="0" w:afterAutospacing="1"/>
        <w:rPr/>
      </w:pPr>
      <w:r>
        <w:rPr>
          <w:rStyle w:val="C2"/>
        </w:rPr>
        <w:t>Знают наизусть стихотворения русских и зарубежных авторов.</w:t>
      </w:r>
    </w:p>
    <w:p>
      <w:pPr>
        <w:pStyle w:val="Normal"/>
        <w:rPr>
          <w:rStyle w:val="Zag11"/>
          <w:rFonts w:eastAsia="@Arial Unicode MS"/>
          <w:b/>
          <w:b/>
          <w:color w:val="000000"/>
        </w:rPr>
      </w:pPr>
      <w:r>
        <w:rPr>
          <w:b/>
          <w:bCs/>
          <w:iCs/>
        </w:rPr>
        <w:t xml:space="preserve">                                   </w:t>
      </w:r>
      <w:r>
        <w:rPr>
          <w:rStyle w:val="Zag11"/>
          <w:rFonts w:eastAsia="@Arial Unicode MS"/>
          <w:b/>
          <w:color w:val="000000"/>
        </w:rPr>
        <w:t>Содержание программы.</w:t>
      </w:r>
    </w:p>
    <w:p>
      <w:pPr>
        <w:pStyle w:val="Normal"/>
        <w:rPr>
          <w:rStyle w:val="C2"/>
        </w:rPr>
      </w:pPr>
      <w:r>
        <w:rPr>
          <w:rStyle w:val="C2"/>
        </w:rPr>
        <w:t>Театральные подмостки. ( 18 часов)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Сцена и актеры (18 часов)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Театр начинается с вешалки (19 часов)</w:t>
      </w:r>
    </w:p>
    <w:p>
      <w:pPr>
        <w:pStyle w:val="Normal"/>
        <w:jc w:val="both"/>
        <w:rPr/>
      </w:pPr>
      <w:r>
        <w:rPr/>
        <w:t>Весь мир — театр, а люди в нём актеры.</w:t>
      </w:r>
      <w:r>
        <w:rPr>
          <w:color w:val="000000"/>
        </w:rPr>
        <w:t xml:space="preserve"> (19 часов)         </w:t>
      </w:r>
    </w:p>
    <w:p>
      <w:pPr>
        <w:pStyle w:val="Normal"/>
        <w:tabs>
          <w:tab w:val="clear" w:pos="720"/>
          <w:tab w:val="left" w:pos="2565" w:leader="none"/>
        </w:tabs>
        <w:spacing w:lineRule="atLeast" w:line="240" w:beforeAutospacing="0" w:before="0" w:afterAutospacing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Zag11"/>
          <w:rFonts w:eastAsia="@Arial Unicode MS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Style w:val="Zag11"/>
          <w:rFonts w:eastAsia="@Arial Unicode MS" w:cs="Times New Roman"/>
          <w:b/>
          <w:bCs/>
          <w:iCs/>
          <w:color w:val="000000"/>
          <w:sz w:val="28"/>
          <w:szCs w:val="28"/>
        </w:rPr>
        <w:t>Планируемые р</w:t>
      </w:r>
      <w:r>
        <w:rPr>
          <w:rStyle w:val="Zag11"/>
          <w:rFonts w:eastAsia="@Arial Unicode MS" w:cs="Times New Roman"/>
          <w:b/>
          <w:color w:val="000000"/>
          <w:sz w:val="28"/>
          <w:szCs w:val="28"/>
        </w:rPr>
        <w:t>езультаты освоения программы</w:t>
      </w:r>
    </w:p>
    <w:p>
      <w:pPr>
        <w:pStyle w:val="NormalWeb"/>
        <w:spacing w:beforeAutospacing="0" w:before="0" w:afterAutospacing="0" w:after="0"/>
        <w:rPr/>
      </w:pPr>
      <w:r>
        <w:rPr>
          <w:b/>
          <w:bCs/>
        </w:rPr>
        <w:t xml:space="preserve">  </w:t>
      </w:r>
      <w:r>
        <w:rPr>
          <w:b/>
          <w:bCs/>
        </w:rPr>
        <w:t>Личностные результаты.</w:t>
      </w:r>
    </w:p>
    <w:p>
      <w:pPr>
        <w:pStyle w:val="NormalWeb"/>
        <w:spacing w:beforeAutospacing="0" w:before="0" w:afterAutospacing="0" w:after="0"/>
        <w:rPr/>
      </w:pPr>
      <w:r>
        <w:rPr>
          <w:i/>
          <w:iCs/>
        </w:rPr>
        <w:t>У учеников будут сформированы:</w:t>
      </w:r>
    </w:p>
    <w:p>
      <w:pPr>
        <w:pStyle w:val="NormalWeb"/>
        <w:spacing w:beforeAutospacing="0" w:before="0" w:afterAutospacing="0" w:after="0"/>
        <w:rPr/>
      </w:pPr>
      <w:r>
        <w:rPr/>
        <w:t>· 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>
      <w:pPr>
        <w:pStyle w:val="NormalWeb"/>
        <w:spacing w:beforeAutospacing="0" w:before="0" w:afterAutospacing="0" w:after="0"/>
        <w:rPr/>
      </w:pPr>
      <w:r>
        <w:rPr/>
        <w:t>·  целостность взгляда на мир средствами литературных произведений;</w:t>
      </w:r>
    </w:p>
    <w:p>
      <w:pPr>
        <w:pStyle w:val="NormalWeb"/>
        <w:spacing w:beforeAutospacing="0" w:before="0" w:afterAutospacing="0" w:after="0"/>
        <w:rPr/>
      </w:pPr>
      <w:r>
        <w:rPr/>
        <w:t>· 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>
      <w:pPr>
        <w:pStyle w:val="NormalWeb"/>
        <w:spacing w:beforeAutospacing="0" w:before="0" w:afterAutospacing="0" w:after="0"/>
        <w:rPr/>
      </w:pPr>
      <w:r>
        <w:rPr/>
        <w:t>·  осознание значимости занятий для личного развития.</w:t>
      </w:r>
    </w:p>
    <w:p>
      <w:pPr>
        <w:pStyle w:val="NormalWeb"/>
        <w:spacing w:beforeAutospacing="0" w:before="0" w:afterAutospacing="0" w:after="0"/>
        <w:rPr/>
      </w:pPr>
      <w:r>
        <w:rPr>
          <w:b/>
          <w:bCs/>
        </w:rPr>
        <w:t xml:space="preserve">    </w:t>
      </w:r>
      <w:r>
        <w:rPr>
          <w:b/>
          <w:bCs/>
        </w:rPr>
        <w:t>Метапредметными результатами</w:t>
      </w:r>
      <w:r>
        <w:rPr/>
        <w:t xml:space="preserve"> изучения курса является формирование следующих универсальных учебных действий (УУД).</w:t>
      </w:r>
    </w:p>
    <w:p>
      <w:pPr>
        <w:pStyle w:val="NormalWeb"/>
        <w:spacing w:beforeAutospacing="0" w:before="0" w:afterAutospacing="0" w:after="0"/>
        <w:rPr/>
      </w:pPr>
      <w:r>
        <w:rPr>
          <w:b/>
          <w:bCs/>
        </w:rPr>
        <w:t xml:space="preserve">    </w:t>
      </w:r>
      <w:r>
        <w:rPr>
          <w:b/>
          <w:bCs/>
        </w:rPr>
        <w:t>Регулятивные УУД:</w:t>
      </w:r>
    </w:p>
    <w:p>
      <w:pPr>
        <w:pStyle w:val="NormalWeb"/>
        <w:spacing w:beforeAutospacing="0" w:before="0" w:afterAutospacing="0" w:after="0"/>
        <w:rPr/>
      </w:pPr>
      <w:r>
        <w:rPr>
          <w:i/>
          <w:iCs/>
        </w:rPr>
        <w:t>Обучающийся научится:</w:t>
      </w:r>
    </w:p>
    <w:p>
      <w:pPr>
        <w:pStyle w:val="NormalWeb"/>
        <w:spacing w:beforeAutospacing="0" w:before="0" w:afterAutospacing="0" w:after="0"/>
        <w:rPr/>
      </w:pPr>
      <w:r>
        <w:rPr/>
        <w:t>·  понимать и принимать учебную задачу, сформулированную учителем;</w:t>
      </w:r>
    </w:p>
    <w:p>
      <w:pPr>
        <w:pStyle w:val="NormalWeb"/>
        <w:spacing w:beforeAutospacing="0" w:before="0" w:afterAutospacing="0" w:after="0"/>
        <w:rPr/>
      </w:pPr>
      <w:r>
        <w:rPr/>
        <w:t>·  планировать свои действия на отдельных этапах работы над пьесой;</w:t>
      </w:r>
    </w:p>
    <w:p>
      <w:pPr>
        <w:pStyle w:val="NormalWeb"/>
        <w:spacing w:beforeAutospacing="0" w:before="0" w:afterAutospacing="0" w:after="0"/>
        <w:rPr/>
      </w:pPr>
      <w:r>
        <w:rPr/>
        <w:t>·  осуществлять контроль, коррекцию и оценку результатов своей деятельности;</w:t>
      </w:r>
    </w:p>
    <w:p>
      <w:pPr>
        <w:pStyle w:val="NormalWeb"/>
        <w:spacing w:beforeAutospacing="0" w:before="0" w:afterAutospacing="0" w:after="0"/>
        <w:rPr/>
      </w:pPr>
      <w:r>
        <w:rPr/>
        <w:t>· 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>
      <w:pPr>
        <w:pStyle w:val="NormalWeb"/>
        <w:spacing w:before="280" w:after="280"/>
        <w:rPr/>
      </w:pPr>
      <w:r>
        <w:rPr>
          <w:b/>
          <w:bCs/>
        </w:rPr>
        <w:t xml:space="preserve"> </w:t>
      </w:r>
      <w:r>
        <w:rPr>
          <w:b/>
          <w:bCs/>
        </w:rPr>
        <w:t>Познавательные УУД:</w:t>
      </w:r>
    </w:p>
    <w:p>
      <w:pPr>
        <w:pStyle w:val="NormalWeb"/>
        <w:spacing w:before="280" w:after="280"/>
        <w:rPr/>
      </w:pPr>
      <w:r>
        <w:rPr>
          <w:i/>
          <w:iCs/>
        </w:rPr>
        <w:t>Обучающийся научится:</w:t>
      </w:r>
    </w:p>
    <w:p>
      <w:pPr>
        <w:pStyle w:val="NormalWeb"/>
        <w:spacing w:beforeAutospacing="0" w:before="0" w:afterAutospacing="0" w:after="0"/>
        <w:rPr/>
      </w:pPr>
      <w:r>
        <w:rPr/>
        <w:t>·  пользоваться приёмами анализа и синтеза при чтении и просмотре видеозаписей, проводить сравнение и анализ поведения героя;</w:t>
      </w:r>
    </w:p>
    <w:p>
      <w:pPr>
        <w:pStyle w:val="NormalWeb"/>
        <w:spacing w:beforeAutospacing="0" w:before="0" w:afterAutospacing="0" w:after="0"/>
        <w:rPr/>
      </w:pPr>
      <w:r>
        <w:rPr/>
        <w:t>·  понимать и применять полученную информацию при выполнении заданий;</w:t>
      </w:r>
    </w:p>
    <w:p>
      <w:pPr>
        <w:pStyle w:val="NormalWeb"/>
        <w:spacing w:beforeAutospacing="0" w:before="0" w:afterAutospacing="0" w:after="0"/>
        <w:rPr/>
      </w:pPr>
      <w:r>
        <w:rPr/>
        <w:t>·  проявлять индивидуальные творческие способности при сочинении рассказов, сказок, этюдов, подборе простейших рифм, чтении по ролям и инсценирование.</w:t>
      </w:r>
    </w:p>
    <w:p>
      <w:pPr>
        <w:pStyle w:val="NormalWeb"/>
        <w:spacing w:before="280" w:after="280"/>
        <w:rPr/>
      </w:pPr>
      <w:r>
        <w:rPr>
          <w:b/>
          <w:bCs/>
        </w:rPr>
        <w:t>Коммуникативные УУД:</w:t>
      </w:r>
    </w:p>
    <w:p>
      <w:pPr>
        <w:pStyle w:val="NormalWeb"/>
        <w:spacing w:beforeAutospacing="0" w:before="0" w:afterAutospacing="0" w:after="0"/>
        <w:rPr/>
      </w:pPr>
      <w:r>
        <w:rPr>
          <w:i/>
          <w:iCs/>
        </w:rPr>
        <w:t>Обучающийся научится:</w:t>
      </w:r>
    </w:p>
    <w:p>
      <w:pPr>
        <w:pStyle w:val="NormalWeb"/>
        <w:spacing w:beforeAutospacing="0" w:before="0" w:afterAutospacing="0" w:after="0"/>
        <w:rPr/>
      </w:pPr>
      <w:r>
        <w:rPr/>
        <w:t>·  включаться в диалог, в коллективное обсуждение, проявлять инициативу и активность</w:t>
      </w:r>
    </w:p>
    <w:p>
      <w:pPr>
        <w:pStyle w:val="NormalWeb"/>
        <w:spacing w:beforeAutospacing="0" w:before="0" w:afterAutospacing="0" w:after="0"/>
        <w:rPr/>
      </w:pPr>
      <w:r>
        <w:rPr/>
        <w:t>·  работать в группе, учитывать мнения партнёров, отличные от собственных;</w:t>
      </w:r>
    </w:p>
    <w:p>
      <w:pPr>
        <w:pStyle w:val="NormalWeb"/>
        <w:spacing w:beforeAutospacing="0" w:before="0" w:afterAutospacing="0" w:after="0"/>
        <w:rPr/>
      </w:pPr>
      <w:r>
        <w:rPr/>
        <w:t>·  обращаться за помощью;</w:t>
      </w:r>
    </w:p>
    <w:p>
      <w:pPr>
        <w:pStyle w:val="NormalWeb"/>
        <w:spacing w:beforeAutospacing="0" w:before="0" w:afterAutospacing="0" w:after="0"/>
        <w:rPr/>
      </w:pPr>
      <w:r>
        <w:rPr/>
        <w:t>·  формулировать свои затруднения;</w:t>
      </w:r>
    </w:p>
    <w:p>
      <w:pPr>
        <w:pStyle w:val="NormalWeb"/>
        <w:spacing w:beforeAutospacing="0" w:before="0" w:afterAutospacing="0" w:after="0"/>
        <w:rPr/>
      </w:pPr>
      <w:r>
        <w:rPr/>
        <w:t>·  предлагать помощь и сотрудничество;</w:t>
      </w:r>
    </w:p>
    <w:p>
      <w:pPr>
        <w:pStyle w:val="NormalWeb"/>
        <w:spacing w:beforeAutospacing="0" w:before="0" w:afterAutospacing="0" w:after="0"/>
        <w:rPr/>
      </w:pPr>
      <w:r>
        <w:rPr/>
        <w:t>·  слушать собеседника;</w:t>
      </w:r>
    </w:p>
    <w:p>
      <w:pPr>
        <w:pStyle w:val="NormalWeb"/>
        <w:spacing w:beforeAutospacing="0" w:before="0" w:afterAutospacing="0" w:after="0"/>
        <w:rPr/>
      </w:pPr>
      <w:r>
        <w:rPr/>
        <w:t>·  договариваться о распределении функций и ролей в совместной деятельности, приходить к общему решению;</w:t>
      </w:r>
    </w:p>
    <w:p>
      <w:pPr>
        <w:pStyle w:val="NormalWeb"/>
        <w:spacing w:beforeAutospacing="0" w:before="0" w:afterAutospacing="0" w:after="0"/>
        <w:rPr/>
      </w:pPr>
      <w:r>
        <w:rPr/>
        <w:t>·  формулировать собственное мнение и позицию;</w:t>
      </w:r>
    </w:p>
    <w:p>
      <w:pPr>
        <w:pStyle w:val="NormalWeb"/>
        <w:spacing w:beforeAutospacing="0" w:before="0" w:afterAutospacing="0" w:after="0"/>
        <w:rPr/>
      </w:pPr>
      <w:r>
        <w:rPr/>
        <w:t>·  осуществлять взаимный контроль;</w:t>
      </w:r>
    </w:p>
    <w:p>
      <w:pPr>
        <w:pStyle w:val="NormalWeb"/>
        <w:spacing w:beforeAutospacing="0" w:before="0" w:afterAutospacing="0" w:after="0"/>
        <w:rPr/>
      </w:pPr>
      <w:r>
        <w:rPr/>
        <w:t>·  адекватно оценивать собственное поведение и поведение окружающих.</w:t>
      </w:r>
    </w:p>
    <w:p>
      <w:pPr>
        <w:pStyle w:val="NormalWeb"/>
        <w:spacing w:before="280" w:after="280"/>
        <w:rPr/>
      </w:pPr>
      <w:r>
        <w:rPr>
          <w:b/>
          <w:bCs/>
        </w:rPr>
        <w:t>Учащиеся научатся:</w:t>
      </w:r>
    </w:p>
    <w:p>
      <w:pPr>
        <w:pStyle w:val="NormalWeb"/>
        <w:spacing w:beforeAutospacing="0" w:before="0" w:afterAutospacing="0" w:after="0"/>
        <w:rPr/>
      </w:pPr>
      <w:r>
        <w:rPr/>
        <w:t>·  читать, соблюдая орфоэпические и интонационные нормы чтения;</w:t>
      </w:r>
    </w:p>
    <w:p>
      <w:pPr>
        <w:pStyle w:val="NormalWeb"/>
        <w:spacing w:beforeAutospacing="0" w:before="0" w:afterAutospacing="0" w:after="0"/>
        <w:rPr/>
      </w:pPr>
      <w:r>
        <w:rPr/>
        <w:t>·  выразительному чтению;</w:t>
      </w:r>
    </w:p>
    <w:p>
      <w:pPr>
        <w:pStyle w:val="NormalWeb"/>
        <w:spacing w:beforeAutospacing="0" w:before="0" w:afterAutospacing="0" w:after="0"/>
        <w:rPr/>
      </w:pPr>
      <w:r>
        <w:rPr/>
        <w:t>·  развивать речевое дыхание и правильную артикуляцию;</w:t>
      </w:r>
    </w:p>
    <w:p>
      <w:pPr>
        <w:pStyle w:val="NormalWeb"/>
        <w:spacing w:beforeAutospacing="0" w:before="0" w:afterAutospacing="0" w:after="0"/>
        <w:rPr/>
      </w:pPr>
      <w:r>
        <w:rPr/>
        <w:t>·  видам театрального искусства, основам актёрского мастерства;</w:t>
      </w:r>
    </w:p>
    <w:p>
      <w:pPr>
        <w:pStyle w:val="NormalWeb"/>
        <w:spacing w:beforeAutospacing="0" w:before="0" w:afterAutospacing="0" w:after="0"/>
        <w:rPr/>
      </w:pPr>
      <w:r>
        <w:rPr/>
        <w:t>·  сочинять этюды по сказкам;</w:t>
      </w:r>
    </w:p>
    <w:p>
      <w:pPr>
        <w:pStyle w:val="NormalWeb"/>
        <w:spacing w:beforeAutospacing="0" w:before="0" w:afterAutospacing="0" w:after="0"/>
        <w:rPr/>
      </w:pPr>
      <w:r>
        <w:rPr/>
        <w:t>·  умению выражать разнообразные эмоциональные состояния (грусть, радость, злоба, удивление, восхищение)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"/>
        <w:spacing w:lineRule="auto" w:line="276" w:before="0" w:after="200"/>
        <w:rPr>
          <w:rStyle w:val="Zag11"/>
          <w:rFonts w:eastAsia="@Arial Unicode MS"/>
          <w:b/>
          <w:b/>
          <w:color w:val="000000"/>
          <w:u w:val="single"/>
        </w:rPr>
      </w:pPr>
      <w:r>
        <w:rPr>
          <w:rStyle w:val="Zag11"/>
          <w:rFonts w:eastAsia="@Arial Unicode MS"/>
          <w:b/>
          <w:color w:val="000000"/>
          <w:u w:val="single"/>
        </w:rPr>
        <w:t>Учебно –методическое обеспечение</w:t>
      </w:r>
    </w:p>
    <w:p>
      <w:pPr>
        <w:pStyle w:val="Normal"/>
        <w:spacing w:lineRule="auto" w:line="276" w:before="0" w:after="20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Иллюстративный материал, таблицы. На занятиях используются наглядные пособия  (в том числе собственного изготовления) технические средства, для лучшего усвоения материала.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  <w:bookmarkStart w:id="0" w:name="_GoBack"/>
      <w:bookmarkStart w:id="1" w:name="_GoBack"/>
      <w:bookmarkEnd w:id="1"/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bCs/>
          <w:color w:val="000000"/>
          <w:sz w:val="28"/>
          <w:szCs w:val="28"/>
        </w:rPr>
        <w:t>Тематическое планирование</w:t>
      </w:r>
    </w:p>
    <w:p>
      <w:pPr>
        <w:pStyle w:val="Normal"/>
        <w:rPr>
          <w:rStyle w:val="Fontstyle01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Style w:val="C2"/>
          <w:b/>
          <w:sz w:val="28"/>
          <w:szCs w:val="28"/>
        </w:rPr>
        <w:t>Театральные подмостки</w:t>
      </w:r>
    </w:p>
    <w:tbl>
      <w:tblPr>
        <w:tblW w:w="123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388"/>
        <w:gridCol w:w="10921"/>
      </w:tblGrid>
      <w:tr>
        <w:trPr>
          <w:trHeight w:val="423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231F20"/>
                <w:sz w:val="28"/>
                <w:szCs w:val="28"/>
              </w:rPr>
              <w:t>№</w:t>
            </w:r>
            <w:r>
              <w:rPr>
                <w:b/>
                <w:bCs/>
                <w:color w:val="231F20"/>
                <w:sz w:val="28"/>
                <w:szCs w:val="28"/>
              </w:rPr>
              <w:t>п/п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231F2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bCs/>
                <w:color w:val="231F20"/>
                <w:sz w:val="28"/>
                <w:szCs w:val="28"/>
              </w:rPr>
              <w:t>Тема занятия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2089" w:leader="none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</w:rPr>
              <w:t xml:space="preserve">Вводное занятие. </w:t>
            </w:r>
            <w:r>
              <w:rPr>
                <w:rStyle w:val="Zag11"/>
                <w:rFonts w:eastAsia="@Arial Unicode MS"/>
              </w:rPr>
              <w:t>Виды театра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Театр снаружи и внутри.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Художественная  мастерская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Зритель в театре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Театральные профессии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Виды театральных кукол и способы управления ими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Понятие «кукловод»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История одной куклы.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Художественная  мастерская Папы Карло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Творческая мастерская.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Театры разных стран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Театральная игра «Приходи сказка»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Литературный час « Сказка приходит ночью»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231F2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Театральная игра «Приходи сказка»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231F2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Зритель в театре</w:t>
            </w:r>
          </w:p>
        </w:tc>
      </w:tr>
      <w:tr>
        <w:trPr/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231F2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Зритель в театре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color w:val="231F20"/>
                <w:sz w:val="28"/>
                <w:szCs w:val="28"/>
              </w:rPr>
            </w:pPr>
            <w:r>
              <w:rPr/>
              <w:t>Театральный билет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Театральный билет</w:t>
            </w:r>
          </w:p>
        </w:tc>
      </w:tr>
    </w:tbl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и актёры.</w:t>
      </w:r>
    </w:p>
    <w:p>
      <w:pPr>
        <w:pStyle w:val="Normal"/>
        <w:rPr>
          <w:rStyle w:val="Fontstyle01"/>
          <w:sz w:val="28"/>
          <w:szCs w:val="28"/>
        </w:rPr>
      </w:pPr>
      <w:r>
        <w:rPr>
          <w:sz w:val="28"/>
          <w:szCs w:val="28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388"/>
        <w:gridCol w:w="10911"/>
      </w:tblGrid>
      <w:tr>
        <w:trPr>
          <w:trHeight w:val="423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231F20"/>
                <w:sz w:val="28"/>
                <w:szCs w:val="28"/>
              </w:rPr>
              <w:t>№</w:t>
            </w:r>
            <w:r>
              <w:rPr>
                <w:b/>
                <w:bCs/>
                <w:color w:val="231F20"/>
                <w:sz w:val="28"/>
                <w:szCs w:val="28"/>
              </w:rPr>
              <w:t>п/п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231F2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bCs/>
                <w:color w:val="231F20"/>
                <w:sz w:val="28"/>
                <w:szCs w:val="28"/>
              </w:rPr>
              <w:t>Тема занятия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2089" w:leader="none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/>
              <w:t>Сказитель Оле Лукойе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Сцена и её виды.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Виды театральных постановок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Знакомство с понятием «ширма».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Понятие «декорация».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Понятие «декорация».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Первичные навыки работы с ширмой.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Мастерская декорации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Мастерская декорации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Чтение пьесы по ролям, анализ текста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Театральная игра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Подготовка к спектаклю.</w:t>
            </w:r>
          </w:p>
        </w:tc>
      </w:tr>
      <w:tr>
        <w:trPr/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Подготовка к спектаклю.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Спектакль «Ворона и лисица»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231F20"/>
                <w:sz w:val="28"/>
                <w:szCs w:val="28"/>
              </w:rPr>
            </w:pPr>
            <w:r>
              <w:rPr/>
              <w:t>Театральная игра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231F20"/>
                <w:sz w:val="28"/>
                <w:szCs w:val="28"/>
              </w:rPr>
            </w:pPr>
            <w:r>
              <w:rPr/>
              <w:t>Театральная игра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231F2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Спектакль «Золотая рыбка»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231F2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Подведение итогов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>
        <w:rPr>
          <w:rStyle w:val="Fontstyle01"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Театр начинается с вешалки.</w:t>
      </w:r>
    </w:p>
    <w:p>
      <w:pPr>
        <w:pStyle w:val="Normal"/>
        <w:rPr>
          <w:rStyle w:val="Fontstyle01"/>
          <w:sz w:val="28"/>
          <w:szCs w:val="28"/>
        </w:rPr>
      </w:pPr>
      <w:r>
        <w:rPr>
          <w:sz w:val="28"/>
          <w:szCs w:val="28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388"/>
        <w:gridCol w:w="10911"/>
      </w:tblGrid>
      <w:tr>
        <w:trPr>
          <w:trHeight w:val="423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231F20"/>
                <w:sz w:val="28"/>
                <w:szCs w:val="28"/>
              </w:rPr>
              <w:t>№</w:t>
            </w:r>
            <w:r>
              <w:rPr>
                <w:b/>
                <w:bCs/>
                <w:color w:val="231F20"/>
                <w:sz w:val="28"/>
                <w:szCs w:val="28"/>
              </w:rPr>
              <w:t>п/п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231F2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bCs/>
                <w:color w:val="231F20"/>
                <w:sz w:val="28"/>
                <w:szCs w:val="28"/>
              </w:rPr>
              <w:t>Тема занятия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2089" w:leader="none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</w:rPr>
              <w:t>Вводный урок. Мир театра с наружи.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Касса и билеты.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Профессия «кассир»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Афиша.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Информация  на афишах.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Информация  на афишах.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Виртуальное посещение театра кукол.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tLeast" w:line="240" w:beforeAutospacing="0" w:before="0" w:afterAutospacing="0" w:after="0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Мастерская кукол. Бумажная сказка.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tLeast" w:line="240" w:beforeAutospacing="0" w:before="0" w:afterAutospacing="0" w:after="0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Мастерская кукол. Бумажная сказка.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Чтение пьесы по ролям, анализ текста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Мастерская декораций.</w:t>
            </w:r>
          </w:p>
        </w:tc>
      </w:tr>
      <w:tr>
        <w:trPr/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Мастерская декораций.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Театральная игра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Известные актеры театра кукол.</w:t>
            </w:r>
          </w:p>
        </w:tc>
      </w:tr>
      <w:tr>
        <w:trPr/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Известные актеры театра кукол.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231F2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Интонация</w:t>
            </w:r>
          </w:p>
        </w:tc>
      </w:tr>
      <w:tr>
        <w:trPr>
          <w:trHeight w:val="303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231F2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Мастерская кукол. Пластилиновый мир.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231F2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Мастерская кукол. Пластилиновый мир.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231F2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Мастерская кукол. Папье-маше</w:t>
            </w:r>
          </w:p>
        </w:tc>
      </w:tr>
    </w:tbl>
    <w:p>
      <w:pPr>
        <w:pStyle w:val="Normal"/>
        <w:rPr>
          <w:rStyle w:val="Fontstyle0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>
        <w:rPr>
          <w:b/>
          <w:sz w:val="28"/>
          <w:szCs w:val="28"/>
        </w:rPr>
        <w:t>Весь мир — театр, а люди в нём актеры</w:t>
      </w:r>
      <w:r>
        <w:rPr>
          <w:b/>
        </w:rPr>
        <w:t>.</w:t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388"/>
        <w:gridCol w:w="10911"/>
      </w:tblGrid>
      <w:tr>
        <w:trPr>
          <w:trHeight w:val="423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231F20"/>
                <w:sz w:val="28"/>
                <w:szCs w:val="28"/>
              </w:rPr>
              <w:t>№</w:t>
            </w:r>
            <w:r>
              <w:rPr>
                <w:b/>
                <w:bCs/>
                <w:color w:val="231F20"/>
                <w:sz w:val="28"/>
                <w:szCs w:val="28"/>
              </w:rPr>
              <w:t>п/п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231F2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bCs/>
                <w:color w:val="231F20"/>
                <w:sz w:val="28"/>
                <w:szCs w:val="28"/>
              </w:rPr>
              <w:t>Тема занятия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2089" w:leader="none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/>
              <w:t>Кому - таланты, кому - поклонники.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Театр теней.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/>
              <w:t>Цирк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/>
              <w:t>Цирковые профессии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Музыка и театр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Звуки и шумы.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Театральный  видеосалон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Мастерская кукол.  Лоскуток к лоскутку.</w:t>
            </w:r>
          </w:p>
        </w:tc>
      </w:tr>
      <w:tr>
        <w:trPr/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Мастерская кукол.  Лоскуток к лоскутку.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/>
              <w:t>Этюд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/>
              <w:t>Музыкальный театр.</w:t>
            </w:r>
          </w:p>
        </w:tc>
      </w:tr>
      <w:tr>
        <w:trPr/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/>
              <w:t>Опера.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/>
              <w:t>Оркестр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Театральная игра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Zag11"/>
                <w:rFonts w:eastAsia="@Arial Unicode MS"/>
              </w:rPr>
              <w:t>Театральная игра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231F20"/>
                <w:sz w:val="28"/>
                <w:szCs w:val="28"/>
              </w:rPr>
            </w:pPr>
            <w:r>
              <w:rPr>
                <w:rStyle w:val="C2"/>
              </w:rPr>
              <w:t>Чтение пьесы по ролям, анализ текста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231F20"/>
                <w:sz w:val="28"/>
                <w:szCs w:val="28"/>
              </w:rPr>
            </w:pPr>
            <w:r>
              <w:rPr/>
              <w:t>Народные инструменты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231F20"/>
                <w:sz w:val="28"/>
                <w:szCs w:val="28"/>
              </w:rPr>
            </w:pPr>
            <w:r>
              <w:rPr/>
              <w:t>Духовые инструменты</w:t>
            </w:r>
          </w:p>
        </w:tc>
      </w:tr>
      <w:tr>
        <w:trPr/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231F20"/>
                <w:sz w:val="28"/>
                <w:szCs w:val="28"/>
              </w:rPr>
            </w:pPr>
            <w:r>
              <w:rPr/>
              <w:t xml:space="preserve">Творческий отчет. </w:t>
            </w:r>
            <w:r>
              <w:rPr>
                <w:rStyle w:val="Zag11"/>
                <w:rFonts w:eastAsia="@Arial Unicode MS"/>
              </w:rPr>
              <w:t>«Алло! Это театр?»</w:t>
            </w:r>
          </w:p>
        </w:tc>
      </w:tr>
    </w:tbl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tabs>
          <w:tab w:val="clear" w:pos="720"/>
          <w:tab w:val="left" w:pos="10980" w:leader="none"/>
        </w:tabs>
        <w:spacing w:lineRule="atLeast" w:line="240" w:beforeAutospacing="0" w:before="0" w:afterAutospacing="0" w:after="0"/>
        <w:rPr>
          <w:rStyle w:val="Zag11"/>
          <w:rFonts w:eastAsia="@Arial Unicode MS"/>
          <w:b/>
          <w:b/>
          <w:color w:val="000000"/>
        </w:rPr>
      </w:pPr>
      <w:r>
        <w:rPr>
          <w:rStyle w:val="Zag11"/>
          <w:rFonts w:eastAsia="@Arial Unicode MS"/>
          <w:b/>
          <w:color w:val="000000"/>
        </w:rPr>
        <w:tab/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Style41"/>
        <w:widowControl/>
        <w:tabs>
          <w:tab w:val="clear" w:pos="720"/>
          <w:tab w:val="left" w:pos="677" w:leader="none"/>
        </w:tabs>
        <w:spacing w:lineRule="auto" w:line="240"/>
        <w:jc w:val="both"/>
        <w:rPr>
          <w:rStyle w:val="FontStyle16"/>
          <w:bCs w:val="false"/>
          <w:sz w:val="24"/>
          <w:szCs w:val="24"/>
        </w:rPr>
      </w:pPr>
      <w:r>
        <w:rPr>
          <w:bCs w:val="false"/>
          <w:sz w:val="24"/>
          <w:szCs w:val="24"/>
        </w:rPr>
      </w:r>
    </w:p>
    <w:p>
      <w:pPr>
        <w:pStyle w:val="Style41"/>
        <w:widowControl/>
        <w:tabs>
          <w:tab w:val="clear" w:pos="720"/>
          <w:tab w:val="left" w:pos="677" w:leader="none"/>
        </w:tabs>
        <w:spacing w:lineRule="auto" w:line="240"/>
        <w:jc w:val="both"/>
        <w:rPr>
          <w:rStyle w:val="FontStyle16"/>
          <w:bCs w:val="false"/>
          <w:sz w:val="24"/>
          <w:szCs w:val="24"/>
        </w:rPr>
      </w:pPr>
      <w:r>
        <w:rPr>
          <w:bCs w:val="false"/>
          <w:sz w:val="24"/>
          <w:szCs w:val="24"/>
        </w:rPr>
      </w:r>
    </w:p>
    <w:p>
      <w:pPr>
        <w:pStyle w:val="Style41"/>
        <w:widowControl/>
        <w:tabs>
          <w:tab w:val="clear" w:pos="720"/>
          <w:tab w:val="left" w:pos="677" w:leader="none"/>
        </w:tabs>
        <w:spacing w:lineRule="auto" w:line="240"/>
        <w:jc w:val="both"/>
        <w:rPr>
          <w:rStyle w:val="FontStyle16"/>
          <w:bCs w:val="false"/>
          <w:sz w:val="24"/>
          <w:szCs w:val="24"/>
        </w:rPr>
      </w:pPr>
      <w:r>
        <w:rPr>
          <w:bCs w:val="false"/>
          <w:sz w:val="24"/>
          <w:szCs w:val="24"/>
        </w:rPr>
      </w:r>
    </w:p>
    <w:p>
      <w:pPr>
        <w:pStyle w:val="Style41"/>
        <w:widowControl/>
        <w:tabs>
          <w:tab w:val="clear" w:pos="720"/>
          <w:tab w:val="left" w:pos="677" w:leader="none"/>
        </w:tabs>
        <w:spacing w:lineRule="auto" w:line="240"/>
        <w:jc w:val="both"/>
        <w:rPr>
          <w:rStyle w:val="FontStyle16"/>
          <w:bCs w:val="false"/>
          <w:sz w:val="24"/>
          <w:szCs w:val="24"/>
        </w:rPr>
      </w:pPr>
      <w:r>
        <w:rPr>
          <w:bCs w:val="false"/>
          <w:sz w:val="24"/>
          <w:szCs w:val="24"/>
        </w:rPr>
      </w:r>
    </w:p>
    <w:p>
      <w:pPr>
        <w:pStyle w:val="Style41"/>
        <w:widowControl/>
        <w:tabs>
          <w:tab w:val="clear" w:pos="720"/>
          <w:tab w:val="left" w:pos="677" w:leader="none"/>
        </w:tabs>
        <w:spacing w:lineRule="auto" w:line="240"/>
        <w:jc w:val="both"/>
        <w:rPr>
          <w:rStyle w:val="FontStyle16"/>
          <w:bCs w:val="false"/>
          <w:sz w:val="24"/>
          <w:szCs w:val="24"/>
        </w:rPr>
      </w:pPr>
      <w:r>
        <w:rPr>
          <w:bCs w:val="false"/>
          <w:sz w:val="24"/>
          <w:szCs w:val="24"/>
        </w:rPr>
      </w:r>
    </w:p>
    <w:p>
      <w:pPr>
        <w:pStyle w:val="Style41"/>
        <w:widowControl/>
        <w:tabs>
          <w:tab w:val="clear" w:pos="720"/>
          <w:tab w:val="left" w:pos="677" w:leader="none"/>
        </w:tabs>
        <w:spacing w:lineRule="auto" w:line="240"/>
        <w:jc w:val="both"/>
        <w:rPr>
          <w:rStyle w:val="FontStyle16"/>
          <w:bCs w:val="false"/>
          <w:sz w:val="24"/>
          <w:szCs w:val="24"/>
        </w:rPr>
      </w:pPr>
      <w:r>
        <w:rPr>
          <w:bCs w:val="false"/>
          <w:sz w:val="24"/>
          <w:szCs w:val="24"/>
        </w:rPr>
      </w:r>
    </w:p>
    <w:p>
      <w:pPr>
        <w:pStyle w:val="Style41"/>
        <w:widowControl/>
        <w:tabs>
          <w:tab w:val="clear" w:pos="720"/>
          <w:tab w:val="left" w:pos="677" w:leader="none"/>
        </w:tabs>
        <w:spacing w:lineRule="auto" w:line="240"/>
        <w:jc w:val="both"/>
        <w:rPr>
          <w:rStyle w:val="FontStyle16"/>
          <w:bCs w:val="false"/>
          <w:sz w:val="24"/>
          <w:szCs w:val="24"/>
        </w:rPr>
      </w:pPr>
      <w:r>
        <w:rPr>
          <w:bCs w:val="false"/>
          <w:sz w:val="24"/>
          <w:szCs w:val="24"/>
        </w:rPr>
      </w:r>
    </w:p>
    <w:p>
      <w:pPr>
        <w:pStyle w:val="Style41"/>
        <w:widowControl/>
        <w:tabs>
          <w:tab w:val="clear" w:pos="720"/>
          <w:tab w:val="left" w:pos="677" w:leader="none"/>
        </w:tabs>
        <w:spacing w:lineRule="auto" w:line="240"/>
        <w:jc w:val="both"/>
        <w:rPr>
          <w:rStyle w:val="FontStyle16"/>
          <w:bCs w:val="false"/>
          <w:sz w:val="24"/>
          <w:szCs w:val="24"/>
        </w:rPr>
      </w:pPr>
      <w:r>
        <w:rPr>
          <w:bCs w:val="false"/>
          <w:sz w:val="24"/>
          <w:szCs w:val="24"/>
        </w:rPr>
      </w:r>
    </w:p>
    <w:p>
      <w:pPr>
        <w:pStyle w:val="Normal"/>
        <w:tabs>
          <w:tab w:val="clear" w:pos="720"/>
          <w:tab w:val="left" w:pos="709" w:leader="none"/>
        </w:tabs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>
          <w:rFonts w:eastAsia="@Arial Unicode MS"/>
          <w:b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Style w:val="Zag11"/>
          <w:rFonts w:eastAsia="@Arial Unicode MS"/>
          <w:b/>
          <w:b/>
          <w:color w:val="000000"/>
        </w:rPr>
      </w:pPr>
      <w:r>
        <w:rPr/>
      </w:r>
    </w:p>
    <w:sectPr>
      <w:type w:val="nextPage"/>
      <w:pgSz w:orient="landscape" w:w="16838" w:h="11906"/>
      <w:pgMar w:left="567" w:right="567" w:header="0" w:top="567" w:footer="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SchoolBookCSanPin-Bold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8"/>
    <w:lvlOverride w:ilvl="0">
      <w:startOverride w:val="1"/>
    </w:lvlOverride>
  </w:num>
  <w:num w:numId="14">
    <w:abstractNumId w:val="8"/>
  </w:num>
  <w:num w:numId="15">
    <w:abstractNumId w:val="8"/>
  </w:num>
  <w:num w:numId="16">
    <w:abstractNumId w:val="8"/>
  </w:num>
  <w:num w:numId="17">
    <w:abstractNumId w:val="9"/>
    <w:lvlOverride w:ilvl="0">
      <w:startOverride w:val="1"/>
    </w:lvlOverride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10"/>
    <w:lvlOverride w:ilvl="0">
      <w:startOverride w:val="1"/>
    </w:lvlOverride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1"/>
    <w:lvlOverride w:ilvl="0">
      <w:startOverride w:val="1"/>
    </w:lvlOverride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</w:numbering>
</file>

<file path=word/settings.xml><?xml version="1.0" encoding="utf-8"?>
<w:settings xmlns:w="http://schemas.openxmlformats.org/wordprocessingml/2006/main">
  <w:zoom w:percent="87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57469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17478c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523502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Style18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11" w:customStyle="1">
    <w:name w:val="Zag_11"/>
    <w:qFormat/>
    <w:rsid w:val="00574690"/>
    <w:rPr/>
  </w:style>
  <w:style w:type="character" w:styleId="Style11">
    <w:name w:val="Выделение"/>
    <w:basedOn w:val="DefaultParagraphFont"/>
    <w:uiPriority w:val="20"/>
    <w:qFormat/>
    <w:rsid w:val="00574690"/>
    <w:rPr>
      <w:i/>
      <w:iCs/>
    </w:rPr>
  </w:style>
  <w:style w:type="character" w:styleId="Strong">
    <w:name w:val="Strong"/>
    <w:basedOn w:val="DefaultParagraphFont"/>
    <w:uiPriority w:val="22"/>
    <w:qFormat/>
    <w:rsid w:val="00602536"/>
    <w:rPr>
      <w:b/>
      <w:bCs/>
    </w:rPr>
  </w:style>
  <w:style w:type="character" w:styleId="C2" w:customStyle="1">
    <w:name w:val="c2"/>
    <w:basedOn w:val="DefaultParagraphFont"/>
    <w:qFormat/>
    <w:rsid w:val="003c7c79"/>
    <w:rPr/>
  </w:style>
  <w:style w:type="character" w:styleId="C0" w:customStyle="1">
    <w:name w:val="c0"/>
    <w:basedOn w:val="DefaultParagraphFont"/>
    <w:qFormat/>
    <w:rsid w:val="003c7c79"/>
    <w:rPr/>
  </w:style>
  <w:style w:type="character" w:styleId="C33" w:customStyle="1">
    <w:name w:val="c33"/>
    <w:basedOn w:val="DefaultParagraphFont"/>
    <w:qFormat/>
    <w:rsid w:val="003c7c79"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523502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2">
    <w:name w:val="Интернет-ссылка"/>
    <w:basedOn w:val="DefaultParagraphFont"/>
    <w:uiPriority w:val="99"/>
    <w:semiHidden/>
    <w:unhideWhenUsed/>
    <w:rsid w:val="00523502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7478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C26" w:customStyle="1">
    <w:name w:val="c26"/>
    <w:basedOn w:val="DefaultParagraphFont"/>
    <w:qFormat/>
    <w:rsid w:val="000a2d8c"/>
    <w:rPr/>
  </w:style>
  <w:style w:type="character" w:styleId="FontStyle13" w:customStyle="1">
    <w:name w:val="Font Style13"/>
    <w:basedOn w:val="DefaultParagraphFont"/>
    <w:uiPriority w:val="99"/>
    <w:qFormat/>
    <w:rsid w:val="00d641e8"/>
    <w:rPr>
      <w:rFonts w:ascii="Times New Roman" w:hAnsi="Times New Roman" w:cs="Times New Roman"/>
      <w:sz w:val="26"/>
      <w:szCs w:val="26"/>
    </w:rPr>
  </w:style>
  <w:style w:type="character" w:styleId="FontStyle11" w:customStyle="1">
    <w:name w:val="Font Style11"/>
    <w:basedOn w:val="DefaultParagraphFont"/>
    <w:uiPriority w:val="99"/>
    <w:qFormat/>
    <w:rsid w:val="00d641e8"/>
    <w:rPr>
      <w:rFonts w:ascii="Times New Roman" w:hAnsi="Times New Roman" w:cs="Times New Roman"/>
      <w:b/>
      <w:bCs/>
      <w:i/>
      <w:iCs/>
      <w:sz w:val="34"/>
      <w:szCs w:val="34"/>
    </w:rPr>
  </w:style>
  <w:style w:type="character" w:styleId="FontStyle12" w:customStyle="1">
    <w:name w:val="Font Style12"/>
    <w:basedOn w:val="DefaultParagraphFont"/>
    <w:uiPriority w:val="99"/>
    <w:qFormat/>
    <w:rsid w:val="00d641e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Style13" w:customStyle="1">
    <w:name w:val="Основной текст Знак"/>
    <w:basedOn w:val="DefaultParagraphFont"/>
    <w:link w:val="a9"/>
    <w:uiPriority w:val="99"/>
    <w:qFormat/>
    <w:rsid w:val="00d641e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22" w:customStyle="1">
    <w:name w:val="Font Style22"/>
    <w:basedOn w:val="DefaultParagraphFont"/>
    <w:uiPriority w:val="99"/>
    <w:qFormat/>
    <w:rsid w:val="0057051a"/>
    <w:rPr>
      <w:rFonts w:ascii="Times New Roman" w:hAnsi="Times New Roman" w:cs="Times New Roman"/>
      <w:sz w:val="26"/>
      <w:szCs w:val="26"/>
    </w:rPr>
  </w:style>
  <w:style w:type="character" w:styleId="FontStyle14" w:customStyle="1">
    <w:name w:val="Font Style14"/>
    <w:basedOn w:val="DefaultParagraphFont"/>
    <w:uiPriority w:val="99"/>
    <w:qFormat/>
    <w:rsid w:val="003e61d4"/>
    <w:rPr>
      <w:rFonts w:ascii="Times New Roman" w:hAnsi="Times New Roman" w:cs="Times New Roman"/>
      <w:b/>
      <w:bCs/>
      <w:sz w:val="30"/>
      <w:szCs w:val="30"/>
    </w:rPr>
  </w:style>
  <w:style w:type="character" w:styleId="FontStyle16" w:customStyle="1">
    <w:name w:val="Font Style16"/>
    <w:basedOn w:val="DefaultParagraphFont"/>
    <w:uiPriority w:val="99"/>
    <w:qFormat/>
    <w:rsid w:val="003e61d4"/>
    <w:rPr>
      <w:rFonts w:ascii="Times New Roman" w:hAnsi="Times New Roman" w:cs="Times New Roman"/>
      <w:b/>
      <w:bCs/>
      <w:sz w:val="30"/>
      <w:szCs w:val="30"/>
    </w:rPr>
  </w:style>
  <w:style w:type="character" w:styleId="FontStyle17" w:customStyle="1">
    <w:name w:val="Font Style17"/>
    <w:basedOn w:val="DefaultParagraphFont"/>
    <w:uiPriority w:val="99"/>
    <w:qFormat/>
    <w:rsid w:val="003e61d4"/>
    <w:rPr>
      <w:rFonts w:ascii="Times New Roman" w:hAnsi="Times New Roman" w:cs="Times New Roman"/>
      <w:b/>
      <w:bCs/>
      <w:sz w:val="26"/>
      <w:szCs w:val="26"/>
    </w:rPr>
  </w:style>
  <w:style w:type="character" w:styleId="FontStyle19" w:customStyle="1">
    <w:name w:val="Font Style19"/>
    <w:basedOn w:val="DefaultParagraphFont"/>
    <w:uiPriority w:val="99"/>
    <w:qFormat/>
    <w:rsid w:val="003e61d4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styleId="Style14" w:customStyle="1">
    <w:name w:val="Текст выноски Знак"/>
    <w:basedOn w:val="DefaultParagraphFont"/>
    <w:link w:val="ac"/>
    <w:uiPriority w:val="99"/>
    <w:semiHidden/>
    <w:qFormat/>
    <w:rsid w:val="000f307d"/>
    <w:rPr>
      <w:rFonts w:ascii="Tahoma" w:hAnsi="Tahoma" w:eastAsia="Times New Roman" w:cs="Tahoma"/>
      <w:sz w:val="16"/>
      <w:szCs w:val="16"/>
      <w:lang w:eastAsia="ru-RU"/>
    </w:rPr>
  </w:style>
  <w:style w:type="character" w:styleId="Fontstyle01" w:customStyle="1">
    <w:name w:val="fontstyle01"/>
    <w:qFormat/>
    <w:rsid w:val="00980097"/>
    <w:rPr>
      <w:rFonts w:ascii="SchoolBookCSanPin-Bold" w:hAnsi="SchoolBookCSanPin-Bold"/>
      <w:b/>
      <w:bCs/>
      <w:i w:val="false"/>
      <w:iCs w:val="false"/>
      <w:color w:val="231F20"/>
      <w:sz w:val="22"/>
      <w:szCs w:val="22"/>
    </w:rPr>
  </w:style>
  <w:style w:type="character" w:styleId="Style15">
    <w:name w:val="Привязка концевой сноски"/>
    <w:rPr>
      <w:sz w:val="20"/>
      <w:vertAlign w:val="superscript"/>
    </w:rPr>
  </w:style>
  <w:style w:type="character" w:styleId="EndnoteCharacters">
    <w:name w:val="Endnote Characters"/>
    <w:qFormat/>
    <w:rPr>
      <w:sz w:val="20"/>
      <w:vertAlign w:val="superscript"/>
    </w:rPr>
  </w:style>
  <w:style w:type="character" w:styleId="Style16">
    <w:name w:val="Привязка сноски"/>
    <w:rPr>
      <w:sz w:val="20"/>
      <w:vertAlign w:val="superscript"/>
    </w:rPr>
  </w:style>
  <w:style w:type="character" w:styleId="FootnoteCharacters">
    <w:name w:val="Footnote Characters"/>
    <w:qFormat/>
    <w:rPr>
      <w:sz w:val="20"/>
      <w:vertAlign w:val="superscript"/>
    </w:rPr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link w:val="aa"/>
    <w:uiPriority w:val="99"/>
    <w:unhideWhenUsed/>
    <w:rsid w:val="00d641e8"/>
    <w:pPr>
      <w:jc w:val="both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qFormat/>
    <w:rsid w:val="00574690"/>
    <w:pPr>
      <w:spacing w:beforeAutospacing="1" w:afterAutospacing="1"/>
    </w:pPr>
    <w:rPr/>
  </w:style>
  <w:style w:type="paragraph" w:styleId="C3" w:customStyle="1">
    <w:name w:val="c3"/>
    <w:basedOn w:val="Normal"/>
    <w:qFormat/>
    <w:rsid w:val="003c7c79"/>
    <w:pPr>
      <w:spacing w:beforeAutospacing="1" w:afterAutospacing="1"/>
    </w:pPr>
    <w:rPr/>
  </w:style>
  <w:style w:type="paragraph" w:styleId="C15" w:customStyle="1">
    <w:name w:val="c15"/>
    <w:basedOn w:val="Normal"/>
    <w:qFormat/>
    <w:rsid w:val="003c7c79"/>
    <w:pPr>
      <w:spacing w:beforeAutospacing="1" w:afterAutospacing="1"/>
    </w:pPr>
    <w:rPr/>
  </w:style>
  <w:style w:type="paragraph" w:styleId="C4" w:customStyle="1">
    <w:name w:val="c4"/>
    <w:basedOn w:val="Normal"/>
    <w:qFormat/>
    <w:rsid w:val="00e653eb"/>
    <w:pPr>
      <w:spacing w:beforeAutospacing="1" w:afterAutospacing="1"/>
    </w:pPr>
    <w:rPr/>
  </w:style>
  <w:style w:type="paragraph" w:styleId="ListParagraph">
    <w:name w:val="List Paragraph"/>
    <w:basedOn w:val="Normal"/>
    <w:qFormat/>
    <w:rsid w:val="00100bae"/>
    <w:pPr>
      <w:spacing w:before="0" w:after="0"/>
      <w:ind w:left="720" w:hanging="0"/>
      <w:contextualSpacing/>
    </w:pPr>
    <w:rPr/>
  </w:style>
  <w:style w:type="paragraph" w:styleId="Style41" w:customStyle="1">
    <w:name w:val="Style4"/>
    <w:basedOn w:val="Normal"/>
    <w:uiPriority w:val="99"/>
    <w:qFormat/>
    <w:rsid w:val="00d641e8"/>
    <w:pPr>
      <w:widowControl w:val="false"/>
      <w:spacing w:lineRule="exact" w:line="319"/>
    </w:pPr>
    <w:rPr/>
  </w:style>
  <w:style w:type="paragraph" w:styleId="Style23" w:customStyle="1">
    <w:name w:val="Style2"/>
    <w:basedOn w:val="Normal"/>
    <w:uiPriority w:val="99"/>
    <w:qFormat/>
    <w:rsid w:val="00d641e8"/>
    <w:pPr>
      <w:widowControl w:val="false"/>
      <w:spacing w:lineRule="exact" w:line="322"/>
      <w:jc w:val="right"/>
    </w:pPr>
    <w:rPr/>
  </w:style>
  <w:style w:type="paragraph" w:styleId="Style71" w:customStyle="1">
    <w:name w:val="Style7"/>
    <w:basedOn w:val="Normal"/>
    <w:uiPriority w:val="99"/>
    <w:qFormat/>
    <w:rsid w:val="00d641e8"/>
    <w:pPr>
      <w:widowControl w:val="false"/>
      <w:spacing w:lineRule="exact" w:line="319"/>
      <w:ind w:firstLine="144"/>
    </w:pPr>
    <w:rPr/>
  </w:style>
  <w:style w:type="paragraph" w:styleId="211" w:customStyle="1">
    <w:name w:val="Основной текст 21"/>
    <w:basedOn w:val="Normal"/>
    <w:uiPriority w:val="99"/>
    <w:qFormat/>
    <w:rsid w:val="00d641e8"/>
    <w:pPr>
      <w:widowControl w:val="false"/>
      <w:ind w:firstLine="567"/>
    </w:pPr>
    <w:rPr>
      <w:sz w:val="28"/>
      <w:szCs w:val="20"/>
    </w:rPr>
  </w:style>
  <w:style w:type="paragraph" w:styleId="Style31" w:customStyle="1">
    <w:name w:val="Style3"/>
    <w:basedOn w:val="Normal"/>
    <w:uiPriority w:val="99"/>
    <w:qFormat/>
    <w:rsid w:val="00d641e8"/>
    <w:pPr>
      <w:widowControl w:val="false"/>
    </w:pPr>
    <w:rPr/>
  </w:style>
  <w:style w:type="paragraph" w:styleId="Style110" w:customStyle="1">
    <w:name w:val="Style1"/>
    <w:basedOn w:val="Normal"/>
    <w:uiPriority w:val="99"/>
    <w:qFormat/>
    <w:rsid w:val="003e61d4"/>
    <w:pPr>
      <w:widowControl w:val="false"/>
    </w:pPr>
    <w:rPr/>
  </w:style>
  <w:style w:type="paragraph" w:styleId="NoSpacing">
    <w:name w:val="No Spacing"/>
    <w:qFormat/>
    <w:rsid w:val="0084558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0f307d"/>
    <w:pPr/>
    <w:rPr>
      <w:rFonts w:ascii="Tahoma" w:hAnsi="Tahoma" w:cs="Tahoma"/>
      <w:sz w:val="16"/>
      <w:szCs w:val="16"/>
    </w:rPr>
  </w:style>
  <w:style w:type="paragraph" w:styleId="ArrowheadList">
    <w:name w:val="Arrowhead List"/>
    <w:qFormat/>
    <w:pPr>
      <w:widowControl/>
      <w:suppressAutoHyphens w:val="true"/>
      <w:bidi w:val="0"/>
      <w:spacing w:lineRule="auto" w:line="276" w:before="0" w:after="200"/>
      <w:ind w:left="720" w:hanging="431"/>
      <w:jc w:val="left"/>
    </w:pPr>
    <w:rPr>
      <w:rFonts w:ascii="Times New Roman" w:hAnsi="Times New Roman" w:eastAsia="Calibri" w:cs="Courier New" w:eastAsiaTheme="minorHAnsi"/>
      <w:color w:val="auto"/>
      <w:kern w:val="0"/>
      <w:sz w:val="24"/>
      <w:szCs w:val="24"/>
      <w:lang w:val="ru-RU" w:eastAsia="en-US" w:bidi="ar-SA"/>
    </w:rPr>
  </w:style>
  <w:style w:type="paragraph" w:styleId="BlockText">
    <w:name w:val="Block Text"/>
    <w:qFormat/>
    <w:pPr>
      <w:widowControl/>
      <w:suppressAutoHyphens w:val="true"/>
      <w:bidi w:val="0"/>
      <w:spacing w:lineRule="auto" w:line="276" w:before="0" w:after="120"/>
      <w:ind w:left="1440" w:right="144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xList">
    <w:name w:val="Box List"/>
    <w:qFormat/>
    <w:pPr>
      <w:widowControl/>
      <w:suppressAutoHyphens w:val="true"/>
      <w:bidi w:val="0"/>
      <w:spacing w:lineRule="auto" w:line="276" w:before="0" w:after="200"/>
      <w:ind w:left="720" w:hanging="431"/>
      <w:jc w:val="left"/>
    </w:pPr>
    <w:rPr>
      <w:rFonts w:ascii="Times New Roman" w:hAnsi="Times New Roman" w:eastAsia="Calibri" w:cs="Courier New" w:eastAsiaTheme="minorHAnsi"/>
      <w:color w:val="auto"/>
      <w:kern w:val="0"/>
      <w:sz w:val="24"/>
      <w:szCs w:val="24"/>
      <w:lang w:val="ru-RU" w:eastAsia="en-US" w:bidi="ar-SA"/>
    </w:rPr>
  </w:style>
  <w:style w:type="paragraph" w:styleId="BulletList">
    <w:name w:val="Bullet List"/>
    <w:qFormat/>
    <w:pPr>
      <w:widowControl/>
      <w:suppressAutoHyphens w:val="true"/>
      <w:bidi w:val="0"/>
      <w:spacing w:lineRule="auto" w:line="276" w:before="0" w:after="200"/>
      <w:ind w:left="720" w:hanging="431"/>
      <w:jc w:val="left"/>
    </w:pPr>
    <w:rPr>
      <w:rFonts w:ascii="Times New Roman" w:hAnsi="Times New Roman" w:eastAsia="Calibri" w:cs="Courier New" w:eastAsiaTheme="minorHAnsi"/>
      <w:color w:val="auto"/>
      <w:kern w:val="0"/>
      <w:sz w:val="24"/>
      <w:szCs w:val="24"/>
      <w:lang w:val="ru-RU" w:eastAsia="en-US" w:bidi="ar-SA"/>
    </w:rPr>
  </w:style>
  <w:style w:type="paragraph" w:styleId="ChapterHeading">
    <w:name w:val="Chapter Heading"/>
    <w:qFormat/>
    <w:pPr>
      <w:widowControl/>
      <w:tabs>
        <w:tab w:val="clear" w:pos="720"/>
        <w:tab w:val="left" w:pos="1584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tents1">
    <w:name w:val="Contents 1"/>
    <w:basedOn w:val="Normal"/>
    <w:qFormat/>
    <w:pPr>
      <w:ind w:left="720" w:hanging="431"/>
    </w:pPr>
    <w:rPr/>
  </w:style>
  <w:style w:type="paragraph" w:styleId="Contents2">
    <w:name w:val="Contents 2"/>
    <w:basedOn w:val="Normal"/>
    <w:qFormat/>
    <w:pPr>
      <w:ind w:left="1440" w:hanging="431"/>
    </w:pPr>
    <w:rPr/>
  </w:style>
  <w:style w:type="paragraph" w:styleId="Contents3">
    <w:name w:val="Contents 3"/>
    <w:basedOn w:val="Normal"/>
    <w:qFormat/>
    <w:pPr>
      <w:ind w:left="2160" w:hanging="431"/>
    </w:pPr>
    <w:rPr/>
  </w:style>
  <w:style w:type="paragraph" w:styleId="Contents4">
    <w:name w:val="Contents 4"/>
    <w:basedOn w:val="Normal"/>
    <w:qFormat/>
    <w:pPr>
      <w:ind w:left="2880" w:hanging="431"/>
    </w:pPr>
    <w:rPr/>
  </w:style>
  <w:style w:type="paragraph" w:styleId="ContentsHeader">
    <w:name w:val="Contents Header"/>
    <w:qFormat/>
    <w:pPr>
      <w:widowControl/>
      <w:suppressAutoHyphens w:val="true"/>
      <w:bidi w:val="0"/>
      <w:spacing w:lineRule="auto" w:line="276" w:before="240" w:after="120"/>
      <w:jc w:val="center"/>
    </w:pPr>
    <w:rPr>
      <w:rFonts w:ascii="Liberation Sans" w:hAnsi="Liberation Sans" w:eastAsia="Calibri" w:cs="" w:cstheme="minorBidi" w:eastAsiaTheme="minorHAnsi"/>
      <w:b/>
      <w:color w:val="auto"/>
      <w:kern w:val="0"/>
      <w:sz w:val="32"/>
      <w:szCs w:val="22"/>
      <w:lang w:val="ru-RU" w:eastAsia="en-US" w:bidi="ar-SA"/>
    </w:rPr>
  </w:style>
  <w:style w:type="paragraph" w:styleId="DashedList">
    <w:name w:val="Dashed List"/>
    <w:qFormat/>
    <w:pPr>
      <w:widowControl/>
      <w:suppressAutoHyphens w:val="true"/>
      <w:bidi w:val="0"/>
      <w:spacing w:lineRule="auto" w:line="276" w:before="0" w:after="200"/>
      <w:ind w:left="720" w:hanging="431"/>
      <w:jc w:val="left"/>
    </w:pPr>
    <w:rPr>
      <w:rFonts w:ascii="Times New Roman" w:hAnsi="Times New Roman" w:eastAsia="Calibri" w:cs="Courier New" w:eastAsiaTheme="minorHAnsi"/>
      <w:color w:val="auto"/>
      <w:kern w:val="0"/>
      <w:sz w:val="24"/>
      <w:szCs w:val="24"/>
      <w:lang w:val="ru-RU" w:eastAsia="en-US" w:bidi="ar-SA"/>
    </w:rPr>
  </w:style>
  <w:style w:type="paragraph" w:styleId="DiamondList">
    <w:name w:val="Diamond List"/>
    <w:qFormat/>
    <w:pPr>
      <w:widowControl/>
      <w:suppressAutoHyphens w:val="true"/>
      <w:bidi w:val="0"/>
      <w:spacing w:lineRule="auto" w:line="276" w:before="0" w:after="200"/>
      <w:ind w:left="720" w:hanging="431"/>
      <w:jc w:val="left"/>
    </w:pPr>
    <w:rPr>
      <w:rFonts w:ascii="Times New Roman" w:hAnsi="Times New Roman" w:eastAsia="Calibri" w:cs="Courier New" w:eastAsiaTheme="minorHAnsi"/>
      <w:color w:val="auto"/>
      <w:kern w:val="0"/>
      <w:sz w:val="24"/>
      <w:szCs w:val="24"/>
      <w:lang w:val="ru-RU" w:eastAsia="en-US" w:bidi="ar-SA"/>
    </w:rPr>
  </w:style>
  <w:style w:type="paragraph" w:styleId="Endnote">
    <w:name w:val="Endnote"/>
    <w:basedOn w:val="Normal"/>
    <w:qFormat/>
    <w:pPr>
      <w:ind w:left="288" w:hanging="288"/>
    </w:pPr>
    <w:rPr/>
  </w:style>
  <w:style w:type="paragraph" w:styleId="Footnote">
    <w:name w:val="Footnote"/>
    <w:basedOn w:val="Normal"/>
    <w:qFormat/>
    <w:pPr>
      <w:ind w:left="288" w:hanging="288"/>
    </w:pPr>
    <w:rPr>
      <w:sz w:val="20"/>
    </w:rPr>
  </w:style>
  <w:style w:type="paragraph" w:styleId="HandList">
    <w:name w:val="Hand List"/>
    <w:qFormat/>
    <w:pPr>
      <w:widowControl/>
      <w:suppressAutoHyphens w:val="true"/>
      <w:bidi w:val="0"/>
      <w:spacing w:lineRule="auto" w:line="276" w:before="0" w:after="200"/>
      <w:ind w:left="720" w:hanging="431"/>
      <w:jc w:val="left"/>
    </w:pPr>
    <w:rPr>
      <w:rFonts w:ascii="Times New Roman" w:hAnsi="Times New Roman" w:eastAsia="Calibri" w:cs="Courier New" w:eastAsiaTheme="minorHAnsi"/>
      <w:color w:val="auto"/>
      <w:kern w:val="0"/>
      <w:sz w:val="24"/>
      <w:szCs w:val="24"/>
      <w:lang w:val="ru-RU" w:eastAsia="en-US" w:bidi="ar-SA"/>
    </w:rPr>
  </w:style>
  <w:style w:type="paragraph" w:styleId="HeartList">
    <w:name w:val="Heart List"/>
    <w:qFormat/>
    <w:pPr>
      <w:widowControl/>
      <w:suppressAutoHyphens w:val="true"/>
      <w:bidi w:val="0"/>
      <w:spacing w:lineRule="auto" w:line="276" w:before="0" w:after="200"/>
      <w:ind w:left="720" w:hanging="431"/>
      <w:jc w:val="left"/>
    </w:pPr>
    <w:rPr>
      <w:rFonts w:ascii="Times New Roman" w:hAnsi="Times New Roman" w:eastAsia="Calibri" w:cs="Courier New" w:eastAsiaTheme="minorHAnsi"/>
      <w:color w:val="auto"/>
      <w:kern w:val="0"/>
      <w:sz w:val="24"/>
      <w:szCs w:val="24"/>
      <w:lang w:val="ru-RU" w:eastAsia="en-US" w:bidi="ar-SA"/>
    </w:rPr>
  </w:style>
  <w:style w:type="paragraph" w:styleId="ImpliesList">
    <w:name w:val="Implies List"/>
    <w:qFormat/>
    <w:pPr>
      <w:widowControl/>
      <w:suppressAutoHyphens w:val="true"/>
      <w:bidi w:val="0"/>
      <w:spacing w:lineRule="auto" w:line="276" w:before="0" w:after="200"/>
      <w:ind w:left="720" w:hanging="431"/>
      <w:jc w:val="left"/>
    </w:pPr>
    <w:rPr>
      <w:rFonts w:ascii="Times New Roman" w:hAnsi="Times New Roman" w:eastAsia="Calibri" w:cs="Courier New" w:eastAsiaTheme="minorHAnsi"/>
      <w:color w:val="auto"/>
      <w:kern w:val="0"/>
      <w:sz w:val="24"/>
      <w:szCs w:val="24"/>
      <w:lang w:val="ru-RU" w:eastAsia="en-US" w:bidi="ar-SA"/>
    </w:rPr>
  </w:style>
  <w:style w:type="paragraph" w:styleId="LowerCaseList">
    <w:name w:val="Lower Case List"/>
    <w:qFormat/>
    <w:pPr>
      <w:widowControl/>
      <w:suppressAutoHyphens w:val="true"/>
      <w:bidi w:val="0"/>
      <w:spacing w:lineRule="auto" w:line="276" w:before="0" w:after="200"/>
      <w:ind w:left="720" w:hanging="43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owerRomanList">
    <w:name w:val="Lower Roman List"/>
    <w:basedOn w:val="Normal"/>
    <w:qFormat/>
    <w:pPr>
      <w:ind w:left="720" w:hanging="431"/>
    </w:pPr>
    <w:rPr/>
  </w:style>
  <w:style w:type="paragraph" w:styleId="NumberedHeading1">
    <w:name w:val="Numbered Heading 1"/>
    <w:basedOn w:val="1"/>
    <w:qFormat/>
    <w:pPr>
      <w:tabs>
        <w:tab w:val="clear" w:pos="720"/>
        <w:tab w:val="left" w:pos="431" w:leader="none"/>
      </w:tabs>
    </w:pPr>
    <w:rPr/>
  </w:style>
  <w:style w:type="paragraph" w:styleId="NumberedHeading2">
    <w:name w:val="Numbered Heading 2"/>
    <w:basedOn w:val="2"/>
    <w:qFormat/>
    <w:pPr>
      <w:tabs>
        <w:tab w:val="clear" w:pos="720"/>
        <w:tab w:val="left" w:pos="431" w:leader="none"/>
      </w:tabs>
    </w:pPr>
    <w:rPr/>
  </w:style>
  <w:style w:type="paragraph" w:styleId="NumberedHeading3">
    <w:name w:val="Numbered Heading 3"/>
    <w:basedOn w:val="3"/>
    <w:qFormat/>
    <w:pPr>
      <w:tabs>
        <w:tab w:val="clear" w:pos="720"/>
        <w:tab w:val="left" w:pos="431" w:leader="none"/>
      </w:tabs>
    </w:pPr>
    <w:rPr/>
  </w:style>
  <w:style w:type="paragraph" w:styleId="NumberedList">
    <w:name w:val="Numbered List"/>
    <w:qFormat/>
    <w:pPr>
      <w:widowControl/>
      <w:suppressAutoHyphens w:val="true"/>
      <w:bidi w:val="0"/>
      <w:spacing w:lineRule="auto" w:line="276" w:before="0" w:after="200"/>
      <w:ind w:left="720" w:hanging="431"/>
      <w:jc w:val="left"/>
    </w:pPr>
    <w:rPr>
      <w:rFonts w:ascii="Times New Roman" w:hAnsi="Times New Roman" w:eastAsia="Calibri" w:cs="Courier New" w:eastAsiaTheme="minorHAnsi"/>
      <w:color w:val="auto"/>
      <w:kern w:val="0"/>
      <w:sz w:val="24"/>
      <w:szCs w:val="24"/>
      <w:lang w:val="ru-RU" w:eastAsia="en-US" w:bidi="ar-SA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SectionHeading">
    <w:name w:val="Section Heading"/>
    <w:qFormat/>
    <w:pPr>
      <w:widowControl/>
      <w:tabs>
        <w:tab w:val="clear" w:pos="720"/>
        <w:tab w:val="left" w:pos="1584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quareList">
    <w:name w:val="Square List"/>
    <w:qFormat/>
    <w:pPr>
      <w:widowControl/>
      <w:suppressAutoHyphens w:val="true"/>
      <w:bidi w:val="0"/>
      <w:spacing w:lineRule="auto" w:line="276" w:before="0" w:after="200"/>
      <w:ind w:left="720" w:hanging="431"/>
      <w:jc w:val="left"/>
    </w:pPr>
    <w:rPr>
      <w:rFonts w:ascii="Times New Roman" w:hAnsi="Times New Roman" w:eastAsia="Calibri" w:cs="Courier New" w:eastAsiaTheme="minorHAnsi"/>
      <w:color w:val="auto"/>
      <w:kern w:val="0"/>
      <w:sz w:val="24"/>
      <w:szCs w:val="24"/>
      <w:lang w:val="ru-RU" w:eastAsia="en-US" w:bidi="ar-SA"/>
    </w:rPr>
  </w:style>
  <w:style w:type="paragraph" w:styleId="StarList">
    <w:name w:val="Star List"/>
    <w:qFormat/>
    <w:pPr>
      <w:widowControl/>
      <w:suppressAutoHyphens w:val="true"/>
      <w:bidi w:val="0"/>
      <w:spacing w:lineRule="auto" w:line="276" w:before="0" w:after="200"/>
      <w:ind w:left="720" w:hanging="431"/>
      <w:jc w:val="left"/>
    </w:pPr>
    <w:rPr>
      <w:rFonts w:ascii="Times New Roman" w:hAnsi="Times New Roman" w:eastAsia="Calibri" w:cs="Courier New" w:eastAsiaTheme="minorHAnsi"/>
      <w:color w:val="auto"/>
      <w:kern w:val="0"/>
      <w:sz w:val="24"/>
      <w:szCs w:val="24"/>
      <w:lang w:val="ru-RU" w:eastAsia="en-US" w:bidi="ar-SA"/>
    </w:rPr>
  </w:style>
  <w:style w:type="paragraph" w:styleId="TickList">
    <w:name w:val="Tick List"/>
    <w:qFormat/>
    <w:pPr>
      <w:widowControl/>
      <w:suppressAutoHyphens w:val="true"/>
      <w:bidi w:val="0"/>
      <w:spacing w:lineRule="auto" w:line="276" w:before="0" w:after="200"/>
      <w:ind w:left="720" w:hanging="431"/>
      <w:jc w:val="left"/>
    </w:pPr>
    <w:rPr>
      <w:rFonts w:ascii="Times New Roman" w:hAnsi="Times New Roman" w:eastAsia="Calibri" w:cs="Courier New" w:eastAsiaTheme="minorHAnsi"/>
      <w:color w:val="auto"/>
      <w:kern w:val="0"/>
      <w:sz w:val="24"/>
      <w:szCs w:val="24"/>
      <w:lang w:val="ru-RU" w:eastAsia="en-US" w:bidi="ar-SA"/>
    </w:rPr>
  </w:style>
  <w:style w:type="paragraph" w:styleId="TriangleList">
    <w:name w:val="Triangle List"/>
    <w:qFormat/>
    <w:pPr>
      <w:widowControl/>
      <w:suppressAutoHyphens w:val="true"/>
      <w:bidi w:val="0"/>
      <w:spacing w:lineRule="auto" w:line="276" w:before="0" w:after="200"/>
      <w:ind w:left="720" w:hanging="431"/>
      <w:jc w:val="left"/>
    </w:pPr>
    <w:rPr>
      <w:rFonts w:ascii="Times New Roman" w:hAnsi="Times New Roman" w:eastAsia="Calibri" w:cs="Courier New" w:eastAsiaTheme="minorHAnsi"/>
      <w:color w:val="auto"/>
      <w:kern w:val="0"/>
      <w:sz w:val="24"/>
      <w:szCs w:val="24"/>
      <w:lang w:val="ru-RU" w:eastAsia="en-US" w:bidi="ar-SA"/>
    </w:rPr>
  </w:style>
  <w:style w:type="paragraph" w:styleId="UpperCaseList">
    <w:name w:val="Upper Case List"/>
    <w:qFormat/>
    <w:pPr>
      <w:widowControl/>
      <w:suppressAutoHyphens w:val="true"/>
      <w:bidi w:val="0"/>
      <w:spacing w:lineRule="auto" w:line="276" w:before="0" w:after="200"/>
      <w:ind w:left="720" w:hanging="43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UpperRomanList">
    <w:name w:val="Upper Roman List"/>
    <w:basedOn w:val="NumberedList"/>
    <w:qFormat/>
    <w:pPr>
      <w:ind w:left="720" w:hanging="431"/>
    </w:pPr>
    <w:rPr/>
  </w:style>
  <w:style w:type="paragraph" w:styleId="Style24">
    <w:name w:val="Без интервала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ourier New" w:asciiTheme="minorHAnsi" w:eastAsiaTheme="minorHAnsi" w:hAnsiTheme="minorHAnsi"/>
      <w:color w:val="auto"/>
      <w:kern w:val="0"/>
      <w:sz w:val="22"/>
      <w:szCs w:val="24"/>
      <w:lang w:val="ru-RU" w:eastAsia="en-US" w:bidi="ar-SA"/>
    </w:rPr>
  </w:style>
  <w:style w:type="paragraph" w:styleId="12">
    <w:name w:val="Заголовок1"/>
    <w:basedOn w:val="Normal"/>
    <w:qFormat/>
    <w:pPr>
      <w:keepNext w:val="true"/>
      <w:spacing w:lineRule="auto" w:line="264" w:before="240" w:after="120"/>
    </w:pPr>
    <w:rPr>
      <w:rFonts w:ascii="Liberation Sans" w:hAnsi="Liberation Sans"/>
      <w:sz w:val="28"/>
      <w:lang w:val="ru-RU"/>
    </w:rPr>
  </w:style>
  <w:style w:type="paragraph" w:styleId="Style25">
    <w:name w:val="Название объекта"/>
    <w:qFormat/>
    <w:pPr>
      <w:widowControl/>
      <w:suppressAutoHyphens w:val="true"/>
      <w:bidi w:val="0"/>
      <w:spacing w:lineRule="auto" w:line="264" w:before="120" w:after="120"/>
      <w:jc w:val="left"/>
    </w:pPr>
    <w:rPr>
      <w:rFonts w:ascii="Calibri" w:hAnsi="Calibri" w:eastAsia="Calibri" w:cs="" w:asciiTheme="minorHAnsi" w:cstheme="minorBidi" w:eastAsiaTheme="minorHAnsi" w:hAnsiTheme="minorHAnsi"/>
      <w:i/>
      <w:color w:val="auto"/>
      <w:kern w:val="0"/>
      <w:sz w:val="24"/>
      <w:szCs w:val="22"/>
      <w:lang w:val="ru-RU" w:eastAsia="en-US" w:bidi="ar-SA"/>
    </w:rPr>
  </w:style>
  <w:style w:type="paragraph" w:styleId="Style26">
    <w:name w:val="Обычная таблица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ourier New" w:asciiTheme="minorHAnsi" w:eastAsiaTheme="minorHAnsi" w:hAnsiTheme="minorHAnsi"/>
      <w:color w:val="auto"/>
      <w:kern w:val="0"/>
      <w:sz w:val="22"/>
      <w:szCs w:val="24"/>
      <w:lang w:val="ru-RU" w:eastAsia="en-US" w:bidi="ar-SA"/>
    </w:rPr>
  </w:style>
  <w:style w:type="paragraph" w:styleId="Style27">
    <w:name w:val="Сетка таблицы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3">
    <w:name w:val="Указатель1"/>
    <w:qFormat/>
    <w:pPr>
      <w:widowControl/>
      <w:suppressAutoHyphens w:val="true"/>
      <w:bidi w:val="0"/>
      <w:spacing w:lineRule="auto" w:line="264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746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432CE-FF6A-43A2-BA64-43D5B97F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Application>LibreOffice/7.0.5.2$Linux_X86_64 LibreOffice_project/00$Build-2</Application>
  <AppVersion>15.0000</AppVersion>
  <Pages>12</Pages>
  <Words>1575</Words>
  <Characters>11364</Characters>
  <CharactersWithSpaces>13627</CharactersWithSpaces>
  <Paragraphs>278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2014-08-16T13:24:00Z</dcterms:created>
  <dc:creator>Admin</dc:creator>
  <dc:description/>
  <dc:language>ru-RU</dc:language>
  <cp:lastModifiedBy/>
  <cp:lastPrinted>2022-09-23T11:53:00Z</cp:lastPrinted>
  <dcterms:modified xsi:type="dcterms:W3CDTF">2022-11-07T10:06:39Z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